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179" w:rsidRDefault="00287179">
      <w:pPr>
        <w:widowControl w:val="0"/>
        <w:autoSpaceDE w:val="0"/>
        <w:autoSpaceDN w:val="0"/>
        <w:adjustRightInd w:val="0"/>
        <w:spacing w:after="150" w:line="240" w:lineRule="auto"/>
        <w:jc w:val="center"/>
        <w:rPr>
          <w:rFonts w:ascii="Times New Roman" w:hAnsi="Times New Roman"/>
          <w:sz w:val="36"/>
          <w:szCs w:val="36"/>
        </w:rPr>
      </w:pPr>
      <w:bookmarkStart w:id="0" w:name="_GoBack"/>
      <w:bookmarkEnd w:id="0"/>
      <w:r>
        <w:rPr>
          <w:rFonts w:ascii="Times New Roman" w:hAnsi="Times New Roman"/>
          <w:b/>
          <w:bCs/>
          <w:sz w:val="36"/>
          <w:szCs w:val="36"/>
        </w:rPr>
        <w:t>ДОГОВОР О ЦЕЛЕВОМ ОБУЧЕНИИ ПО ОБРАЗОВАТЕЛЬНОЙ ПРОГРАММЕ</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4375"/>
        <w:gridCol w:w="250"/>
        <w:gridCol w:w="4375"/>
      </w:tblGrid>
      <w:tr w:rsidR="000B4D07" w:rsidTr="00950061">
        <w:tblPrEx>
          <w:tblCellMar>
            <w:top w:w="0" w:type="dxa"/>
            <w:left w:w="0" w:type="dxa"/>
            <w:bottom w:w="0" w:type="dxa"/>
            <w:right w:w="0" w:type="dxa"/>
          </w:tblCellMar>
        </w:tblPrEx>
        <w:trPr>
          <w:jc w:val="center"/>
        </w:trPr>
        <w:tc>
          <w:tcPr>
            <w:tcW w:w="9000" w:type="dxa"/>
            <w:gridSpan w:val="3"/>
            <w:tcBorders>
              <w:top w:val="nil"/>
              <w:left w:val="nil"/>
              <w:bottom w:val="single" w:sz="6" w:space="0" w:color="auto"/>
              <w:right w:val="nil"/>
            </w:tcBorders>
          </w:tcPr>
          <w:p w:rsidR="000B4D07" w:rsidRDefault="000B4D07" w:rsidP="000B4D07">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среднего профессионального образования</w:t>
            </w:r>
          </w:p>
        </w:tc>
      </w:tr>
      <w:tr w:rsidR="00287179">
        <w:tblPrEx>
          <w:tblCellMar>
            <w:top w:w="0" w:type="dxa"/>
            <w:left w:w="0" w:type="dxa"/>
            <w:bottom w:w="0" w:type="dxa"/>
            <w:right w:w="0" w:type="dxa"/>
          </w:tblCellMar>
        </w:tblPrEx>
        <w:trPr>
          <w:jc w:val="center"/>
        </w:trPr>
        <w:tc>
          <w:tcPr>
            <w:tcW w:w="9000" w:type="dxa"/>
            <w:gridSpan w:val="3"/>
            <w:tcBorders>
              <w:top w:val="nil"/>
              <w:left w:val="nil"/>
              <w:bottom w:val="nil"/>
              <w:right w:val="nil"/>
            </w:tcBorders>
          </w:tcPr>
          <w:p w:rsidR="00287179" w:rsidRDefault="00287179" w:rsidP="000B4D07">
            <w:pPr>
              <w:widowControl w:val="0"/>
              <w:autoSpaceDE w:val="0"/>
              <w:autoSpaceDN w:val="0"/>
              <w:adjustRightInd w:val="0"/>
              <w:spacing w:after="0" w:line="240" w:lineRule="auto"/>
              <w:jc w:val="center"/>
              <w:rPr>
                <w:rFonts w:ascii="Times New Roman" w:hAnsi="Times New Roman"/>
                <w:sz w:val="24"/>
                <w:szCs w:val="24"/>
              </w:rPr>
            </w:pPr>
          </w:p>
        </w:tc>
      </w:tr>
      <w:tr w:rsidR="00287179">
        <w:tblPrEx>
          <w:tblCellMar>
            <w:top w:w="0" w:type="dxa"/>
            <w:left w:w="0" w:type="dxa"/>
            <w:bottom w:w="0" w:type="dxa"/>
            <w:right w:w="0" w:type="dxa"/>
          </w:tblCellMar>
        </w:tblPrEx>
        <w:trPr>
          <w:jc w:val="center"/>
        </w:trPr>
        <w:tc>
          <w:tcPr>
            <w:tcW w:w="4375"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5"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437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4375" w:type="dxa"/>
            <w:tcBorders>
              <w:top w:val="nil"/>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"__" ______________________ 20__ г.</w:t>
            </w:r>
          </w:p>
        </w:tc>
      </w:tr>
      <w:tr w:rsidR="00287179">
        <w:tblPrEx>
          <w:tblCellMar>
            <w:top w:w="0" w:type="dxa"/>
            <w:left w:w="0" w:type="dxa"/>
            <w:bottom w:w="0" w:type="dxa"/>
            <w:right w:w="0" w:type="dxa"/>
          </w:tblCellMar>
        </w:tblPrEx>
        <w:trPr>
          <w:jc w:val="center"/>
        </w:trPr>
        <w:tc>
          <w:tcPr>
            <w:tcW w:w="4375"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(место заключения договора о целевом обучении)</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w:t>
            </w:r>
          </w:p>
        </w:tc>
        <w:tc>
          <w:tcPr>
            <w:tcW w:w="4375" w:type="dxa"/>
            <w:tcBorders>
              <w:top w:val="nil"/>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заключения договора о целевом обучении)</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279"/>
        <w:gridCol w:w="267"/>
        <w:gridCol w:w="1849"/>
        <w:gridCol w:w="264"/>
        <w:gridCol w:w="264"/>
        <w:gridCol w:w="261"/>
        <w:gridCol w:w="262"/>
        <w:gridCol w:w="262"/>
        <w:gridCol w:w="259"/>
        <w:gridCol w:w="259"/>
        <w:gridCol w:w="259"/>
        <w:gridCol w:w="593"/>
        <w:gridCol w:w="259"/>
        <w:gridCol w:w="259"/>
        <w:gridCol w:w="259"/>
        <w:gridCol w:w="259"/>
        <w:gridCol w:w="259"/>
        <w:gridCol w:w="259"/>
        <w:gridCol w:w="259"/>
        <w:gridCol w:w="259"/>
        <w:gridCol w:w="259"/>
        <w:gridCol w:w="258"/>
        <w:gridCol w:w="258"/>
        <w:gridCol w:w="258"/>
        <w:gridCol w:w="258"/>
        <w:gridCol w:w="258"/>
        <w:gridCol w:w="258"/>
        <w:gridCol w:w="258"/>
        <w:gridCol w:w="258"/>
        <w:gridCol w:w="216"/>
      </w:tblGrid>
      <w:tr w:rsidR="00287179" w:rsidTr="00287179">
        <w:tblPrEx>
          <w:tblCellMar>
            <w:top w:w="0" w:type="dxa"/>
            <w:left w:w="0" w:type="dxa"/>
            <w:bottom w:w="0" w:type="dxa"/>
            <w:right w:w="0" w:type="dxa"/>
          </w:tblCellMar>
        </w:tblPrEx>
        <w:trPr>
          <w:jc w:val="center"/>
        </w:trPr>
        <w:tc>
          <w:tcPr>
            <w:tcW w:w="27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9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rsidTr="00287179">
        <w:tblPrEx>
          <w:tblCellMar>
            <w:top w:w="0" w:type="dxa"/>
            <w:left w:w="0" w:type="dxa"/>
            <w:bottom w:w="0" w:type="dxa"/>
            <w:right w:w="0" w:type="dxa"/>
          </w:tblCellMar>
        </w:tblPrEx>
        <w:trPr>
          <w:jc w:val="center"/>
        </w:trPr>
        <w:tc>
          <w:tcPr>
            <w:tcW w:w="9465" w:type="dxa"/>
            <w:gridSpan w:val="29"/>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(полное наименование федерального государственного органа, органа государственной власти субъекта Российской Федерации, органа местного самоуправления, юридического лица, индивидуального предпринимателя)</w:t>
            </w:r>
          </w:p>
        </w:tc>
        <w:tc>
          <w:tcPr>
            <w:tcW w:w="224"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287179">
        <w:tblPrEx>
          <w:tblCellMar>
            <w:top w:w="0" w:type="dxa"/>
            <w:left w:w="0" w:type="dxa"/>
            <w:bottom w:w="0" w:type="dxa"/>
            <w:right w:w="0" w:type="dxa"/>
          </w:tblCellMar>
        </w:tblPrEx>
        <w:trPr>
          <w:jc w:val="center"/>
        </w:trPr>
        <w:tc>
          <w:tcPr>
            <w:tcW w:w="3803" w:type="dxa"/>
            <w:gridSpan w:val="8"/>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именуем__ в дальнейшем заказчиком, в лице</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287179">
        <w:tblPrEx>
          <w:tblCellMar>
            <w:top w:w="0" w:type="dxa"/>
            <w:left w:w="0" w:type="dxa"/>
            <w:bottom w:w="0" w:type="dxa"/>
            <w:right w:w="0" w:type="dxa"/>
          </w:tblCellMar>
        </w:tblPrEx>
        <w:trPr>
          <w:jc w:val="center"/>
        </w:trPr>
        <w:tc>
          <w:tcPr>
            <w:tcW w:w="27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9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rsidTr="00287179">
        <w:tblPrEx>
          <w:tblCellMar>
            <w:top w:w="0" w:type="dxa"/>
            <w:left w:w="0" w:type="dxa"/>
            <w:bottom w:w="0" w:type="dxa"/>
            <w:right w:w="0" w:type="dxa"/>
          </w:tblCellMar>
        </w:tblPrEx>
        <w:trPr>
          <w:jc w:val="center"/>
        </w:trPr>
        <w:tc>
          <w:tcPr>
            <w:tcW w:w="9465" w:type="dxa"/>
            <w:gridSpan w:val="29"/>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должности, фамилия, имя, отчество (при наличии)</w:t>
            </w:r>
          </w:p>
        </w:tc>
        <w:tc>
          <w:tcPr>
            <w:tcW w:w="224"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287179">
        <w:tblPrEx>
          <w:tblCellMar>
            <w:top w:w="0" w:type="dxa"/>
            <w:left w:w="0" w:type="dxa"/>
            <w:bottom w:w="0" w:type="dxa"/>
            <w:right w:w="0" w:type="dxa"/>
          </w:tblCellMar>
        </w:tblPrEx>
        <w:trPr>
          <w:jc w:val="center"/>
        </w:trPr>
        <w:tc>
          <w:tcPr>
            <w:tcW w:w="2994" w:type="dxa"/>
            <w:gridSpan w:val="5"/>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действующего на основании</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rsidTr="00287179">
        <w:tblPrEx>
          <w:tblCellMar>
            <w:top w:w="0" w:type="dxa"/>
            <w:left w:w="0" w:type="dxa"/>
            <w:bottom w:w="0" w:type="dxa"/>
            <w:right w:w="0" w:type="dxa"/>
          </w:tblCellMar>
        </w:tblPrEx>
        <w:trPr>
          <w:jc w:val="center"/>
        </w:trPr>
        <w:tc>
          <w:tcPr>
            <w:tcW w:w="27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6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912"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471" w:type="dxa"/>
            <w:gridSpan w:val="24"/>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документа)</w:t>
            </w:r>
          </w:p>
        </w:tc>
        <w:tc>
          <w:tcPr>
            <w:tcW w:w="224"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287179">
        <w:tblPrEx>
          <w:tblCellMar>
            <w:top w:w="0" w:type="dxa"/>
            <w:left w:w="0" w:type="dxa"/>
            <w:bottom w:w="0" w:type="dxa"/>
            <w:right w:w="0" w:type="dxa"/>
          </w:tblCellMar>
        </w:tblPrEx>
        <w:trPr>
          <w:jc w:val="center"/>
        </w:trPr>
        <w:tc>
          <w:tcPr>
            <w:tcW w:w="3533" w:type="dxa"/>
            <w:gridSpan w:val="7"/>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 одной стороны,</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287179">
        <w:tblPrEx>
          <w:tblCellMar>
            <w:top w:w="0" w:type="dxa"/>
            <w:left w:w="0" w:type="dxa"/>
            <w:bottom w:w="0" w:type="dxa"/>
            <w:right w:w="0" w:type="dxa"/>
          </w:tblCellMar>
        </w:tblPrEx>
        <w:trPr>
          <w:jc w:val="center"/>
        </w:trPr>
        <w:tc>
          <w:tcPr>
            <w:tcW w:w="27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w:t>
            </w: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9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287179">
        <w:tblPrEx>
          <w:tblCellMar>
            <w:top w:w="0" w:type="dxa"/>
            <w:left w:w="0" w:type="dxa"/>
            <w:bottom w:w="0" w:type="dxa"/>
            <w:right w:w="0" w:type="dxa"/>
          </w:tblCellMar>
        </w:tblPrEx>
        <w:trPr>
          <w:jc w:val="center"/>
        </w:trPr>
        <w:tc>
          <w:tcPr>
            <w:tcW w:w="27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68"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9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8"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8"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rsidTr="00287179">
        <w:tblPrEx>
          <w:tblCellMar>
            <w:top w:w="0" w:type="dxa"/>
            <w:left w:w="0" w:type="dxa"/>
            <w:bottom w:w="0" w:type="dxa"/>
            <w:right w:w="0" w:type="dxa"/>
          </w:tblCellMar>
        </w:tblPrEx>
        <w:trPr>
          <w:jc w:val="center"/>
        </w:trPr>
        <w:tc>
          <w:tcPr>
            <w:tcW w:w="9465" w:type="dxa"/>
            <w:gridSpan w:val="29"/>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 гражданина)</w:t>
            </w:r>
          </w:p>
        </w:tc>
        <w:tc>
          <w:tcPr>
            <w:tcW w:w="224"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287179">
        <w:tblPrEx>
          <w:tblCellMar>
            <w:top w:w="0" w:type="dxa"/>
            <w:left w:w="0" w:type="dxa"/>
            <w:bottom w:w="0" w:type="dxa"/>
            <w:right w:w="0" w:type="dxa"/>
          </w:tblCellMar>
        </w:tblPrEx>
        <w:trPr>
          <w:jc w:val="center"/>
        </w:trPr>
        <w:tc>
          <w:tcPr>
            <w:tcW w:w="5963" w:type="dxa"/>
            <w:gridSpan w:val="16"/>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именуем__ в дальнейшем гражданином, с другой стороны,</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287179">
        <w:tblPrEx>
          <w:tblCellMar>
            <w:top w:w="0" w:type="dxa"/>
            <w:left w:w="0" w:type="dxa"/>
            <w:bottom w:w="0" w:type="dxa"/>
            <w:right w:w="0" w:type="dxa"/>
          </w:tblCellMar>
        </w:tblPrEx>
        <w:trPr>
          <w:jc w:val="center"/>
        </w:trPr>
        <w:tc>
          <w:tcPr>
            <w:tcW w:w="27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112" w:type="dxa"/>
            <w:gridSpan w:val="24"/>
            <w:tcBorders>
              <w:top w:val="nil"/>
              <w:left w:val="nil"/>
              <w:bottom w:val="single" w:sz="6" w:space="0" w:color="auto"/>
              <w:right w:val="nil"/>
            </w:tcBorders>
          </w:tcPr>
          <w:p w:rsidR="00287179" w:rsidRPr="00287179" w:rsidRDefault="00287179" w:rsidP="00287179">
            <w:pPr>
              <w:widowControl w:val="0"/>
              <w:autoSpaceDE w:val="0"/>
              <w:autoSpaceDN w:val="0"/>
              <w:adjustRightInd w:val="0"/>
              <w:spacing w:after="0" w:line="240" w:lineRule="auto"/>
              <w:rPr>
                <w:rFonts w:ascii="Times New Roman" w:hAnsi="Times New Roman"/>
                <w:color w:val="FF0000"/>
                <w:sz w:val="24"/>
                <w:szCs w:val="24"/>
              </w:rPr>
            </w:pPr>
            <w:r>
              <w:rPr>
                <w:rFonts w:ascii="Times New Roman" w:hAnsi="Times New Roman"/>
                <w:sz w:val="24"/>
                <w:szCs w:val="24"/>
              </w:rPr>
              <w:t> </w:t>
            </w:r>
            <w:r>
              <w:rPr>
                <w:rFonts w:ascii="Times New Roman" w:hAnsi="Times New Roman"/>
                <w:color w:val="FF0000"/>
                <w:sz w:val="24"/>
                <w:szCs w:val="24"/>
              </w:rPr>
              <w:t>Государственное автономное профессиональное образовательное учреждение «Казанский педагогический колледж»</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287179">
        <w:tblPrEx>
          <w:tblCellMar>
            <w:top w:w="0" w:type="dxa"/>
            <w:left w:w="0" w:type="dxa"/>
            <w:bottom w:w="0" w:type="dxa"/>
            <w:right w:w="0" w:type="dxa"/>
          </w:tblCellMar>
        </w:tblPrEx>
        <w:trPr>
          <w:jc w:val="center"/>
        </w:trPr>
        <w:tc>
          <w:tcPr>
            <w:tcW w:w="9689" w:type="dxa"/>
            <w:gridSpan w:val="30"/>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(полное наименование организации, осуществляющей образовательную деятельность, в которой обучается гражданин, или организации, осуществляющей образовательную деятельность, в которую гражданин принят на обучение)</w:t>
            </w:r>
          </w:p>
        </w:tc>
      </w:tr>
      <w:tr w:rsidR="00287179" w:rsidTr="00287179">
        <w:tblPrEx>
          <w:tblCellMar>
            <w:top w:w="0" w:type="dxa"/>
            <w:left w:w="0" w:type="dxa"/>
            <w:bottom w:w="0" w:type="dxa"/>
            <w:right w:w="0" w:type="dxa"/>
          </w:tblCellMar>
        </w:tblPrEx>
        <w:trPr>
          <w:jc w:val="center"/>
        </w:trPr>
        <w:tc>
          <w:tcPr>
            <w:tcW w:w="5963" w:type="dxa"/>
            <w:gridSpan w:val="16"/>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именуем__ в дальнейшем образовательной организацией &lt;1&gt;,</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287179">
        <w:tblPrEx>
          <w:tblCellMar>
            <w:top w:w="0" w:type="dxa"/>
            <w:left w:w="0" w:type="dxa"/>
            <w:bottom w:w="0" w:type="dxa"/>
            <w:right w:w="0" w:type="dxa"/>
          </w:tblCellMar>
        </w:tblPrEx>
        <w:trPr>
          <w:jc w:val="center"/>
        </w:trPr>
        <w:tc>
          <w:tcPr>
            <w:tcW w:w="27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9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Pr="004A0836" w:rsidRDefault="00287179">
            <w:pPr>
              <w:widowControl w:val="0"/>
              <w:autoSpaceDE w:val="0"/>
              <w:autoSpaceDN w:val="0"/>
              <w:adjustRightInd w:val="0"/>
              <w:spacing w:after="0" w:line="240" w:lineRule="auto"/>
              <w:rPr>
                <w:rFonts w:ascii="Times New Roman" w:hAnsi="Times New Roman"/>
                <w:color w:val="FF0000"/>
                <w:sz w:val="24"/>
                <w:szCs w:val="24"/>
              </w:rPr>
            </w:pPr>
            <w:r w:rsidRPr="004A0836">
              <w:rPr>
                <w:rFonts w:ascii="Times New Roman" w:hAnsi="Times New Roman"/>
                <w:color w:val="FF0000"/>
                <w:sz w:val="24"/>
                <w:szCs w:val="24"/>
              </w:rPr>
              <w:t> </w:t>
            </w:r>
            <w:r w:rsidR="004A0836" w:rsidRPr="004A0836">
              <w:rPr>
                <w:rFonts w:ascii="Times New Roman" w:hAnsi="Times New Roman"/>
                <w:color w:val="FF0000"/>
                <w:sz w:val="24"/>
                <w:szCs w:val="24"/>
              </w:rPr>
              <w:t>?????</w:t>
            </w:r>
          </w:p>
        </w:tc>
        <w:tc>
          <w:tcPr>
            <w:tcW w:w="270" w:type="dxa"/>
            <w:tcBorders>
              <w:top w:val="nil"/>
              <w:left w:val="nil"/>
              <w:bottom w:val="single" w:sz="6" w:space="0" w:color="auto"/>
              <w:right w:val="nil"/>
            </w:tcBorders>
          </w:tcPr>
          <w:p w:rsidR="00287179" w:rsidRPr="004A0836" w:rsidRDefault="00287179">
            <w:pPr>
              <w:widowControl w:val="0"/>
              <w:autoSpaceDE w:val="0"/>
              <w:autoSpaceDN w:val="0"/>
              <w:adjustRightInd w:val="0"/>
              <w:spacing w:after="0" w:line="240" w:lineRule="auto"/>
              <w:rPr>
                <w:rFonts w:ascii="Times New Roman" w:hAnsi="Times New Roman"/>
                <w:color w:val="FF0000"/>
                <w:sz w:val="24"/>
                <w:szCs w:val="24"/>
              </w:rPr>
            </w:pPr>
            <w:r w:rsidRPr="004A0836">
              <w:rPr>
                <w:rFonts w:ascii="Times New Roman" w:hAnsi="Times New Roman"/>
                <w:color w:val="FF0000"/>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6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4"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rsidTr="00287179">
        <w:tblPrEx>
          <w:tblCellMar>
            <w:top w:w="0" w:type="dxa"/>
            <w:left w:w="0" w:type="dxa"/>
            <w:bottom w:w="0" w:type="dxa"/>
            <w:right w:w="0" w:type="dxa"/>
          </w:tblCellMar>
        </w:tblPrEx>
        <w:trPr>
          <w:jc w:val="center"/>
        </w:trPr>
        <w:tc>
          <w:tcPr>
            <w:tcW w:w="9465" w:type="dxa"/>
            <w:gridSpan w:val="29"/>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(полное наименование организации, в которой гражданин будет осуществлять трудовую деятельность)</w:t>
            </w:r>
          </w:p>
        </w:tc>
        <w:tc>
          <w:tcPr>
            <w:tcW w:w="224"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именуем__ в дальнейшем работодателем &lt;2&gt;,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совместно именуемые сторонами, заключили настоящий договор о нижеследующем &lt;3&gt;.</w:t>
      </w:r>
    </w:p>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 Предмет настоящего договора</w:t>
      </w:r>
    </w:p>
    <w:p w:rsidR="00287179" w:rsidRDefault="00287179">
      <w:pPr>
        <w:widowControl w:val="0"/>
        <w:autoSpaceDE w:val="0"/>
        <w:autoSpaceDN w:val="0"/>
        <w:adjustRightInd w:val="0"/>
        <w:spacing w:after="0" w:line="240" w:lineRule="auto"/>
        <w:jc w:val="both"/>
        <w:rPr>
          <w:rFonts w:ascii="Times New Roman" w:hAnsi="Times New Roman"/>
          <w:sz w:val="24"/>
          <w:szCs w:val="24"/>
        </w:rPr>
      </w:pPr>
    </w:p>
    <w:p w:rsidR="00287179" w:rsidRDefault="00287179">
      <w:pPr>
        <w:widowControl w:val="0"/>
        <w:autoSpaceDE w:val="0"/>
        <w:autoSpaceDN w:val="0"/>
        <w:adjustRightInd w:val="0"/>
        <w:spacing w:after="15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9689"/>
      </w:tblGrid>
      <w:tr w:rsidR="004A0836" w:rsidTr="00DC61D2">
        <w:tblPrEx>
          <w:tblCellMar>
            <w:top w:w="0" w:type="dxa"/>
            <w:left w:w="0" w:type="dxa"/>
            <w:bottom w:w="0" w:type="dxa"/>
            <w:right w:w="0" w:type="dxa"/>
          </w:tblCellMar>
        </w:tblPrEx>
        <w:trPr>
          <w:jc w:val="center"/>
        </w:trPr>
        <w:tc>
          <w:tcPr>
            <w:tcW w:w="9689" w:type="dxa"/>
            <w:tcBorders>
              <w:top w:val="nil"/>
              <w:left w:val="nil"/>
              <w:bottom w:val="nil"/>
              <w:right w:val="nil"/>
            </w:tcBorders>
          </w:tcPr>
          <w:p w:rsidR="004A0836" w:rsidRPr="004A0836" w:rsidRDefault="004A0836" w:rsidP="004A0836">
            <w:pPr>
              <w:widowControl w:val="0"/>
              <w:autoSpaceDE w:val="0"/>
              <w:autoSpaceDN w:val="0"/>
              <w:adjustRightInd w:val="0"/>
              <w:spacing w:after="0" w:line="240" w:lineRule="auto"/>
              <w:jc w:val="both"/>
              <w:rPr>
                <w:rFonts w:ascii="Times New Roman" w:hAnsi="Times New Roman"/>
                <w:color w:val="FF0000"/>
                <w:sz w:val="24"/>
                <w:szCs w:val="24"/>
              </w:rPr>
            </w:pPr>
            <w:r>
              <w:rPr>
                <w:rFonts w:ascii="Times New Roman" w:hAnsi="Times New Roman"/>
                <w:sz w:val="24"/>
                <w:szCs w:val="24"/>
              </w:rPr>
              <w:lastRenderedPageBreak/>
              <w:t>Гражданин обязуется освоить образовательную программу</w:t>
            </w:r>
            <w:r w:rsidRPr="004A0836">
              <w:rPr>
                <w:rFonts w:ascii="Times New Roman" w:hAnsi="Times New Roman"/>
                <w:color w:val="FF0000"/>
                <w:sz w:val="24"/>
                <w:szCs w:val="24"/>
              </w:rPr>
              <w:t xml:space="preserve"> </w:t>
            </w:r>
            <w:r w:rsidR="00A16AAA" w:rsidRPr="00A16AAA">
              <w:rPr>
                <w:rFonts w:ascii="Times New Roman" w:hAnsi="Times New Roman"/>
                <w:color w:val="FF0000"/>
                <w:sz w:val="24"/>
                <w:szCs w:val="24"/>
              </w:rPr>
              <w:t>44.02.02 Преподавание в начальных классах</w:t>
            </w:r>
            <w:r w:rsidRPr="004A0836">
              <w:rPr>
                <w:rFonts w:ascii="Times New Roman" w:hAnsi="Times New Roman"/>
                <w:color w:val="FF0000"/>
                <w:sz w:val="24"/>
                <w:szCs w:val="24"/>
              </w:rPr>
              <w:t xml:space="preserve"> (среднее профессиональное образование)</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(далее - основная образовательная программа) в соответствии с характеристиками освоения гражданином основной образовательной программы, определенными разделом II настоящего договора (далее - характеристики обучения), и осуществить трудовую деятельность на условиях настоящего договора.</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80"/>
        <w:gridCol w:w="300"/>
        <w:gridCol w:w="300"/>
        <w:gridCol w:w="300"/>
        <w:gridCol w:w="300"/>
        <w:gridCol w:w="300"/>
        <w:gridCol w:w="300"/>
        <w:gridCol w:w="300"/>
      </w:tblGrid>
      <w:tr w:rsidR="00287179">
        <w:tblPrEx>
          <w:tblCellMar>
            <w:top w:w="0" w:type="dxa"/>
            <w:left w:w="0" w:type="dxa"/>
            <w:bottom w:w="0" w:type="dxa"/>
            <w:right w:w="0" w:type="dxa"/>
          </w:tblCellMar>
        </w:tblPrEx>
        <w:trPr>
          <w:jc w:val="center"/>
        </w:trPr>
        <w:tc>
          <w:tcPr>
            <w:tcW w:w="4200" w:type="dxa"/>
            <w:gridSpan w:val="14"/>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Заказчик обязуется в период освоения гражданином основной образовательной программы</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Pr="004A0836" w:rsidRDefault="00287179">
            <w:pPr>
              <w:widowControl w:val="0"/>
              <w:autoSpaceDE w:val="0"/>
              <w:autoSpaceDN w:val="0"/>
              <w:adjustRightInd w:val="0"/>
              <w:spacing w:after="0" w:line="240" w:lineRule="auto"/>
              <w:rPr>
                <w:rFonts w:ascii="Times New Roman" w:hAnsi="Times New Roman"/>
                <w:color w:val="FF0000"/>
                <w:sz w:val="24"/>
                <w:szCs w:val="24"/>
              </w:rPr>
            </w:pPr>
            <w:r w:rsidRPr="004A0836">
              <w:rPr>
                <w:rFonts w:ascii="Times New Roman" w:hAnsi="Times New Roman"/>
                <w:color w:val="FF0000"/>
                <w:sz w:val="24"/>
                <w:szCs w:val="24"/>
              </w:rPr>
              <w:t> </w:t>
            </w:r>
            <w:r w:rsidR="004A0836" w:rsidRPr="004A0836">
              <w:rPr>
                <w:rFonts w:ascii="Times New Roman" w:hAnsi="Times New Roman"/>
                <w:color w:val="FF0000"/>
                <w:sz w:val="24"/>
                <w:szCs w:val="24"/>
              </w:rPr>
              <w:t>???</w:t>
            </w:r>
          </w:p>
        </w:tc>
        <w:tc>
          <w:tcPr>
            <w:tcW w:w="300" w:type="dxa"/>
            <w:tcBorders>
              <w:top w:val="nil"/>
              <w:left w:val="nil"/>
              <w:bottom w:val="single" w:sz="6" w:space="0" w:color="auto"/>
              <w:right w:val="nil"/>
            </w:tcBorders>
          </w:tcPr>
          <w:p w:rsidR="00287179" w:rsidRPr="004A0836" w:rsidRDefault="00287179">
            <w:pPr>
              <w:widowControl w:val="0"/>
              <w:autoSpaceDE w:val="0"/>
              <w:autoSpaceDN w:val="0"/>
              <w:adjustRightInd w:val="0"/>
              <w:spacing w:after="0" w:line="240" w:lineRule="auto"/>
              <w:rPr>
                <w:rFonts w:ascii="Times New Roman" w:hAnsi="Times New Roman"/>
                <w:color w:val="FF0000"/>
                <w:sz w:val="24"/>
                <w:szCs w:val="24"/>
              </w:rPr>
            </w:pPr>
            <w:r w:rsidRPr="004A0836">
              <w:rPr>
                <w:rFonts w:ascii="Times New Roman" w:hAnsi="Times New Roman"/>
                <w:color w:val="FF0000"/>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800" w:type="dxa"/>
            <w:gridSpan w:val="16"/>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(организовать предоставление гражданину мер поддержки, предоставить гражданину меры поддержки) (выбрать нужное)</w:t>
            </w:r>
          </w:p>
        </w:tc>
      </w:tr>
      <w:tr w:rsidR="00287179">
        <w:tblPrEx>
          <w:tblCellMar>
            <w:top w:w="0" w:type="dxa"/>
            <w:left w:w="0" w:type="dxa"/>
            <w:bottom w:w="0" w:type="dxa"/>
            <w:right w:w="0" w:type="dxa"/>
          </w:tblCellMar>
        </w:tblPrEx>
        <w:trPr>
          <w:jc w:val="center"/>
        </w:trPr>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 обеспечить трудоустройство гражданина на условиях настоящего договора.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Согласие законного представителя - родителя, усыновителя или попечителя несовершеннолетнего гражданина, оформленное в письменном виде на 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&lt;4&gt;.</w:t>
      </w:r>
    </w:p>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 Характеристики обучения</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Профессия, специальность, направление подготовки, научная специальность, по которым гражданин должен освоить основную образовательную программу:</w:t>
      </w:r>
    </w:p>
    <w:tbl>
      <w:tblPr>
        <w:tblW w:w="0" w:type="auto"/>
        <w:jc w:val="center"/>
        <w:tblCellMar>
          <w:left w:w="0" w:type="dxa"/>
          <w:right w:w="0" w:type="dxa"/>
        </w:tblCellMar>
        <w:tblLook w:val="0000" w:firstRow="0" w:lastRow="0" w:firstColumn="0" w:lastColumn="0" w:noHBand="0" w:noVBand="0"/>
      </w:tblPr>
      <w:tblGrid>
        <w:gridCol w:w="8750"/>
        <w:gridCol w:w="250"/>
      </w:tblGrid>
      <w:tr w:rsidR="00287179">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rsidR="00287179" w:rsidRDefault="004A0836" w:rsidP="004A0836">
            <w:pPr>
              <w:widowControl w:val="0"/>
              <w:autoSpaceDE w:val="0"/>
              <w:autoSpaceDN w:val="0"/>
              <w:adjustRightInd w:val="0"/>
              <w:spacing w:after="0" w:line="240" w:lineRule="auto"/>
              <w:jc w:val="both"/>
              <w:rPr>
                <w:rFonts w:ascii="Times New Roman" w:hAnsi="Times New Roman"/>
                <w:color w:val="FF0000"/>
                <w:shd w:val="clear" w:color="auto" w:fill="FFFFFF"/>
              </w:rPr>
            </w:pPr>
            <w:r w:rsidRPr="004A0836">
              <w:rPr>
                <w:rStyle w:val="a3"/>
                <w:rFonts w:ascii="Times New Roman" w:hAnsi="Times New Roman"/>
                <w:bCs/>
                <w:color w:val="FF0000"/>
                <w:shd w:val="clear" w:color="auto" w:fill="FFFFFF"/>
              </w:rPr>
              <w:t xml:space="preserve">Специальность </w:t>
            </w:r>
            <w:r w:rsidR="00A16AAA" w:rsidRPr="00A16AAA">
              <w:rPr>
                <w:rStyle w:val="a3"/>
                <w:rFonts w:ascii="Times New Roman" w:hAnsi="Times New Roman"/>
                <w:bCs/>
                <w:color w:val="FF0000"/>
                <w:shd w:val="clear" w:color="auto" w:fill="FFFFFF"/>
              </w:rPr>
              <w:t xml:space="preserve">44.02.02 Преподавание в начальных классах </w:t>
            </w:r>
            <w:r w:rsidRPr="004A0836">
              <w:rPr>
                <w:rFonts w:ascii="Times New Roman" w:hAnsi="Times New Roman"/>
                <w:color w:val="FF0000"/>
                <w:shd w:val="clear" w:color="auto" w:fill="FFFFFF"/>
              </w:rPr>
              <w:t>(среднее профессиональное образование)</w:t>
            </w:r>
          </w:p>
          <w:p w:rsidR="00A16AAA" w:rsidRPr="004A0836" w:rsidRDefault="00A16AAA" w:rsidP="004A0836">
            <w:pPr>
              <w:widowControl w:val="0"/>
              <w:autoSpaceDE w:val="0"/>
              <w:autoSpaceDN w:val="0"/>
              <w:adjustRightInd w:val="0"/>
              <w:spacing w:after="0" w:line="240" w:lineRule="auto"/>
              <w:jc w:val="both"/>
              <w:rPr>
                <w:rFonts w:ascii="Times New Roman" w:hAnsi="Times New Roman"/>
                <w:color w:val="FF0000"/>
                <w:sz w:val="24"/>
                <w:szCs w:val="24"/>
              </w:rPr>
            </w:pP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(выбрать нужное и указать код и наименование профессии, специальности, направления подготовки, шифр и наименование научной специальности)</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rsidP="004A0836">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Организация, осуществляющая образовательную деятельность, в которой гражданин должен освоить осно</w:t>
      </w:r>
      <w:r w:rsidR="004A0836">
        <w:rPr>
          <w:rFonts w:ascii="Times New Roman" w:hAnsi="Times New Roman"/>
          <w:sz w:val="24"/>
          <w:szCs w:val="24"/>
        </w:rPr>
        <w:t>вную образовательную программу:</w:t>
      </w:r>
    </w:p>
    <w:tbl>
      <w:tblPr>
        <w:tblW w:w="0" w:type="auto"/>
        <w:jc w:val="center"/>
        <w:tblCellMar>
          <w:left w:w="0" w:type="dxa"/>
          <w:right w:w="0" w:type="dxa"/>
        </w:tblCellMar>
        <w:tblLook w:val="0000" w:firstRow="0" w:lastRow="0" w:firstColumn="0" w:lastColumn="0" w:noHBand="0" w:noVBand="0"/>
      </w:tblPr>
      <w:tblGrid>
        <w:gridCol w:w="8750"/>
        <w:gridCol w:w="250"/>
      </w:tblGrid>
      <w:tr w:rsidR="00287179">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rsidR="00287179" w:rsidRDefault="004A0836">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FF0000"/>
                <w:sz w:val="24"/>
                <w:szCs w:val="24"/>
              </w:rPr>
              <w:t>Государственное автономное профессиональное образовательное учреждение «Казанский педагогический колледж»</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организации, осуществляющей образовательную деятельность)</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Гражданин должен освоить основную образовательную программу (указывается по решению заказчика):</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8750"/>
        <w:gridCol w:w="250"/>
      </w:tblGrid>
      <w:tr w:rsidR="00287179">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(непосредственно в организации, осуществляющей образовательную деятельность, в филиале организации, осуществляющей образовательную деятельность (с указанием наименования филиала) (выбрать нужное)</w:t>
            </w:r>
            <w:r w:rsidR="004A0836">
              <w:rPr>
                <w:rFonts w:ascii="Times New Roman" w:hAnsi="Times New Roman"/>
                <w:sz w:val="24"/>
                <w:szCs w:val="24"/>
              </w:rPr>
              <w:t>наим</w:t>
            </w:r>
            <w:r>
              <w:rPr>
                <w:rFonts w:ascii="Times New Roman" w:hAnsi="Times New Roman"/>
                <w:sz w:val="24"/>
                <w:szCs w:val="24"/>
              </w:rPr>
              <w:t>енование организации, осуществляющей образовательную деятельность)</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 Форма обучения, по которой гражданин должен освоить основную образовательную программу (указывается по решению заказчика):</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
        <w:gridCol w:w="300"/>
        <w:gridCol w:w="300"/>
        <w:gridCol w:w="300"/>
        <w:gridCol w:w="300"/>
        <w:gridCol w:w="300"/>
        <w:gridCol w:w="300"/>
        <w:gridCol w:w="300"/>
        <w:gridCol w:w="300"/>
        <w:gridCol w:w="300"/>
        <w:gridCol w:w="300"/>
        <w:gridCol w:w="300"/>
        <w:gridCol w:w="300"/>
        <w:gridCol w:w="300"/>
        <w:gridCol w:w="300"/>
        <w:gridCol w:w="700"/>
        <w:gridCol w:w="300"/>
        <w:gridCol w:w="300"/>
        <w:gridCol w:w="300"/>
        <w:gridCol w:w="300"/>
        <w:gridCol w:w="300"/>
        <w:gridCol w:w="300"/>
        <w:gridCol w:w="300"/>
        <w:gridCol w:w="300"/>
        <w:gridCol w:w="300"/>
        <w:gridCol w:w="300"/>
        <w:gridCol w:w="300"/>
        <w:gridCol w:w="300"/>
        <w:gridCol w:w="300"/>
        <w:gridCol w:w="300"/>
      </w:tblGrid>
      <w:tr w:rsidR="006E6AA2" w:rsidTr="00244FA5">
        <w:tblPrEx>
          <w:tblCellMar>
            <w:top w:w="0" w:type="dxa"/>
            <w:left w:w="0" w:type="dxa"/>
            <w:bottom w:w="0" w:type="dxa"/>
            <w:right w:w="0" w:type="dxa"/>
          </w:tblCellMar>
        </w:tblPrEx>
        <w:trPr>
          <w:jc w:val="center"/>
        </w:trPr>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200" w:type="dxa"/>
            <w:gridSpan w:val="6"/>
            <w:tcBorders>
              <w:top w:val="nil"/>
              <w:left w:val="nil"/>
              <w:bottom w:val="single" w:sz="6" w:space="0" w:color="auto"/>
              <w:right w:val="nil"/>
            </w:tcBorders>
          </w:tcPr>
          <w:p w:rsidR="006E6AA2" w:rsidRDefault="006E6AA2" w:rsidP="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Очная форма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6E6AA2" w:rsidRDefault="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rsidTr="006E6AA2">
        <w:tblPrEx>
          <w:tblCellMar>
            <w:top w:w="0" w:type="dxa"/>
            <w:left w:w="0" w:type="dxa"/>
            <w:bottom w:w="0" w:type="dxa"/>
            <w:right w:w="0" w:type="dxa"/>
          </w:tblCellMar>
        </w:tblPrEx>
        <w:trPr>
          <w:jc w:val="center"/>
        </w:trPr>
        <w:tc>
          <w:tcPr>
            <w:tcW w:w="9100" w:type="dxa"/>
            <w:gridSpan w:val="29"/>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(очная, очно-заочная, заочная (выбрать нужное)</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6E6AA2">
        <w:tblPrEx>
          <w:tblCellMar>
            <w:top w:w="0" w:type="dxa"/>
            <w:left w:w="0" w:type="dxa"/>
            <w:bottom w:w="0" w:type="dxa"/>
            <w:right w:w="0" w:type="dxa"/>
          </w:tblCellMar>
        </w:tblPrEx>
        <w:trPr>
          <w:jc w:val="center"/>
        </w:trPr>
        <w:tc>
          <w:tcPr>
            <w:tcW w:w="9400" w:type="dxa"/>
            <w:gridSpan w:val="30"/>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 Направленность (профиль) основной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по решению заказчика):</w:t>
            </w:r>
          </w:p>
        </w:tc>
      </w:tr>
      <w:tr w:rsidR="00287179" w:rsidTr="006E6AA2">
        <w:tblPrEx>
          <w:tblCellMar>
            <w:top w:w="0" w:type="dxa"/>
            <w:left w:w="0" w:type="dxa"/>
            <w:bottom w:w="0" w:type="dxa"/>
            <w:right w:w="0" w:type="dxa"/>
          </w:tblCellMar>
        </w:tblPrEx>
        <w:trPr>
          <w:jc w:val="center"/>
        </w:trPr>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r w:rsidR="006E6AA2">
              <w:rPr>
                <w:rFonts w:ascii="Times New Roman" w:hAnsi="Times New Roman"/>
                <w:sz w:val="24"/>
                <w:szCs w:val="24"/>
              </w:rPr>
              <w:t>-</w:t>
            </w:r>
          </w:p>
        </w:tc>
        <w:tc>
          <w:tcPr>
            <w:tcW w:w="7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4"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4"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4"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4"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4"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4"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4"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4"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4"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4"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6E6AA2" w:rsidTr="006E6AA2">
        <w:tblPrEx>
          <w:tblCellMar>
            <w:top w:w="0" w:type="dxa"/>
            <w:left w:w="0" w:type="dxa"/>
            <w:bottom w:w="0" w:type="dxa"/>
            <w:right w:w="0" w:type="dxa"/>
          </w:tblCellMar>
        </w:tblPrEx>
        <w:trPr>
          <w:trHeight w:val="587"/>
          <w:jc w:val="center"/>
        </w:trPr>
        <w:tc>
          <w:tcPr>
            <w:tcW w:w="9400" w:type="dxa"/>
            <w:gridSpan w:val="30"/>
            <w:tcBorders>
              <w:top w:val="single" w:sz="6" w:space="0" w:color="auto"/>
              <w:left w:val="nil"/>
              <w:right w:val="nil"/>
            </w:tcBorders>
          </w:tcPr>
          <w:p w:rsidR="006E6AA2" w:rsidRDefault="006E6AA2" w:rsidP="006E6AA2">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5. Образовательная программа среднего профессионального образования, которую должен освоить гражданин, реализуется на базе основного общего образования.</w:t>
            </w:r>
          </w:p>
          <w:p w:rsidR="006E6AA2" w:rsidRDefault="006E6AA2" w:rsidP="006E6AA2">
            <w:pPr>
              <w:widowControl w:val="0"/>
              <w:autoSpaceDE w:val="0"/>
              <w:autoSpaceDN w:val="0"/>
              <w:adjustRightInd w:val="0"/>
              <w:spacing w:after="0" w:line="240" w:lineRule="auto"/>
              <w:rPr>
                <w:rFonts w:ascii="Times New Roman" w:hAnsi="Times New Roman"/>
                <w:sz w:val="24"/>
                <w:szCs w:val="24"/>
              </w:rPr>
            </w:pPr>
          </w:p>
        </w:tc>
      </w:tr>
      <w:tr w:rsidR="00287179" w:rsidTr="006E6AA2">
        <w:tblPrEx>
          <w:tblCellMar>
            <w:top w:w="0" w:type="dxa"/>
            <w:left w:w="0" w:type="dxa"/>
            <w:bottom w:w="0" w:type="dxa"/>
            <w:right w:w="0" w:type="dxa"/>
          </w:tblCellMar>
        </w:tblPrEx>
        <w:trPr>
          <w:jc w:val="center"/>
        </w:trPr>
        <w:tc>
          <w:tcPr>
            <w:tcW w:w="9400" w:type="dxa"/>
            <w:gridSpan w:val="30"/>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 Необходимость наличия государственной аккредитации основной образовательной программы, которую должен освоить гражданин (за исключением программы подготовки научных и научно-педагогических кадров в аспирантуре (указывается по решению заказчика):</w:t>
            </w:r>
            <w:r w:rsidR="006E6AA2">
              <w:rPr>
                <w:rFonts w:ascii="Times New Roman" w:hAnsi="Times New Roman"/>
                <w:sz w:val="24"/>
                <w:szCs w:val="24"/>
              </w:rPr>
              <w:t xml:space="preserve"> да</w:t>
            </w:r>
          </w:p>
        </w:tc>
      </w:tr>
    </w:tbl>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III. Место осуществления гражданином трудовой деятельности после завершения освоения основной образовательной программы в соответствии с квалификацией, полученной в результате освоения основной образовательной программы &lt;5&gt;, срок трудоустройства, срок осуществления трудовой деятельности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&lt;6&gt;: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в организации, которая является заказчиком по настоящему договору;</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у индивидуального предпринимателя, который является заказчиком по настоящему договору;</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в организации, которая является работодателем по настоящему договору;</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000"/>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7"/>
        <w:gridCol w:w="276"/>
        <w:gridCol w:w="276"/>
        <w:gridCol w:w="276"/>
        <w:gridCol w:w="276"/>
        <w:gridCol w:w="276"/>
        <w:gridCol w:w="276"/>
        <w:gridCol w:w="250"/>
      </w:tblGrid>
      <w:tr w:rsidR="00287179">
        <w:tblPrEx>
          <w:tblCellMar>
            <w:top w:w="0" w:type="dxa"/>
            <w:left w:w="0" w:type="dxa"/>
            <w:bottom w:w="0" w:type="dxa"/>
            <w:right w:w="0" w:type="dxa"/>
          </w:tblCellMar>
        </w:tblPrEx>
        <w:trPr>
          <w:jc w:val="center"/>
        </w:trPr>
        <w:tc>
          <w:tcPr>
            <w:tcW w:w="10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 в</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Pr="006E6AA2" w:rsidRDefault="00287179">
            <w:pPr>
              <w:widowControl w:val="0"/>
              <w:autoSpaceDE w:val="0"/>
              <w:autoSpaceDN w:val="0"/>
              <w:adjustRightInd w:val="0"/>
              <w:spacing w:after="0" w:line="240" w:lineRule="auto"/>
              <w:rPr>
                <w:rFonts w:ascii="Times New Roman" w:hAnsi="Times New Roman"/>
                <w:color w:val="FF0000"/>
                <w:sz w:val="24"/>
                <w:szCs w:val="24"/>
              </w:rPr>
            </w:pPr>
            <w:r w:rsidRPr="006E6AA2">
              <w:rPr>
                <w:rFonts w:ascii="Times New Roman" w:hAnsi="Times New Roman"/>
                <w:color w:val="FF0000"/>
                <w:sz w:val="24"/>
                <w:szCs w:val="24"/>
              </w:rPr>
              <w:t> </w:t>
            </w:r>
          </w:p>
        </w:tc>
        <w:tc>
          <w:tcPr>
            <w:tcW w:w="277" w:type="dxa"/>
            <w:tcBorders>
              <w:top w:val="nil"/>
              <w:left w:val="nil"/>
              <w:bottom w:val="single" w:sz="6" w:space="0" w:color="auto"/>
              <w:right w:val="nil"/>
            </w:tcBorders>
          </w:tcPr>
          <w:p w:rsidR="00287179" w:rsidRPr="006E6AA2" w:rsidRDefault="00287179">
            <w:pPr>
              <w:widowControl w:val="0"/>
              <w:autoSpaceDE w:val="0"/>
              <w:autoSpaceDN w:val="0"/>
              <w:adjustRightInd w:val="0"/>
              <w:spacing w:after="0" w:line="240" w:lineRule="auto"/>
              <w:rPr>
                <w:rFonts w:ascii="Times New Roman" w:hAnsi="Times New Roman"/>
                <w:color w:val="FF0000"/>
                <w:sz w:val="24"/>
                <w:szCs w:val="24"/>
              </w:rPr>
            </w:pPr>
            <w:r w:rsidRPr="006E6AA2">
              <w:rPr>
                <w:rFonts w:ascii="Times New Roman" w:hAnsi="Times New Roman"/>
                <w:color w:val="FF0000"/>
                <w:sz w:val="24"/>
                <w:szCs w:val="24"/>
              </w:rPr>
              <w:t> </w:t>
            </w:r>
            <w:r w:rsidR="006E6AA2" w:rsidRPr="006E6AA2">
              <w:rPr>
                <w:rFonts w:ascii="Times New Roman" w:hAnsi="Times New Roman"/>
                <w:color w:val="FF0000"/>
                <w:sz w:val="24"/>
                <w:szCs w:val="24"/>
              </w:rPr>
              <w:t>?</w:t>
            </w:r>
          </w:p>
        </w:tc>
        <w:tc>
          <w:tcPr>
            <w:tcW w:w="277" w:type="dxa"/>
            <w:tcBorders>
              <w:top w:val="nil"/>
              <w:left w:val="nil"/>
              <w:bottom w:val="single" w:sz="6" w:space="0" w:color="auto"/>
              <w:right w:val="nil"/>
            </w:tcBorders>
          </w:tcPr>
          <w:p w:rsidR="00287179" w:rsidRPr="006E6AA2" w:rsidRDefault="00287179">
            <w:pPr>
              <w:widowControl w:val="0"/>
              <w:autoSpaceDE w:val="0"/>
              <w:autoSpaceDN w:val="0"/>
              <w:adjustRightInd w:val="0"/>
              <w:spacing w:after="0" w:line="240" w:lineRule="auto"/>
              <w:rPr>
                <w:rFonts w:ascii="Times New Roman" w:hAnsi="Times New Roman"/>
                <w:color w:val="FF0000"/>
                <w:sz w:val="24"/>
                <w:szCs w:val="24"/>
              </w:rPr>
            </w:pPr>
            <w:r w:rsidRPr="006E6AA2">
              <w:rPr>
                <w:rFonts w:ascii="Times New Roman" w:hAnsi="Times New Roman"/>
                <w:color w:val="FF0000"/>
                <w:sz w:val="24"/>
                <w:szCs w:val="24"/>
              </w:rPr>
              <w:t> </w:t>
            </w:r>
          </w:p>
        </w:tc>
        <w:tc>
          <w:tcPr>
            <w:tcW w:w="277" w:type="dxa"/>
            <w:tcBorders>
              <w:top w:val="nil"/>
              <w:left w:val="nil"/>
              <w:bottom w:val="single" w:sz="6" w:space="0" w:color="auto"/>
              <w:right w:val="nil"/>
            </w:tcBorders>
          </w:tcPr>
          <w:p w:rsidR="00287179" w:rsidRPr="006E6AA2" w:rsidRDefault="00287179">
            <w:pPr>
              <w:widowControl w:val="0"/>
              <w:autoSpaceDE w:val="0"/>
              <w:autoSpaceDN w:val="0"/>
              <w:adjustRightInd w:val="0"/>
              <w:spacing w:after="0" w:line="240" w:lineRule="auto"/>
              <w:rPr>
                <w:rFonts w:ascii="Times New Roman" w:hAnsi="Times New Roman"/>
                <w:color w:val="FF0000"/>
                <w:sz w:val="24"/>
                <w:szCs w:val="24"/>
              </w:rPr>
            </w:pPr>
            <w:r w:rsidRPr="006E6AA2">
              <w:rPr>
                <w:rFonts w:ascii="Times New Roman" w:hAnsi="Times New Roman"/>
                <w:color w:val="FF0000"/>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6"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6"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6"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6"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6"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76"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10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7750" w:type="dxa"/>
            <w:gridSpan w:val="28"/>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(полное наименование организации)</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д-е) подпункты утратили силу. (в ред. Постановления Правительства РФ </w:t>
      </w:r>
      <w:hyperlink r:id="rId5"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Территориальная характеристика места осуществления трудовой деятельности (выбирается и заполняется один из следующих подпунктов):</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13"/>
        <w:gridCol w:w="313"/>
        <w:gridCol w:w="313"/>
        <w:gridCol w:w="313"/>
        <w:gridCol w:w="313"/>
        <w:gridCol w:w="313"/>
        <w:gridCol w:w="313"/>
        <w:gridCol w:w="313"/>
        <w:gridCol w:w="313"/>
        <w:gridCol w:w="313"/>
        <w:gridCol w:w="313"/>
        <w:gridCol w:w="313"/>
        <w:gridCol w:w="312"/>
        <w:gridCol w:w="312"/>
        <w:gridCol w:w="312"/>
        <w:gridCol w:w="312"/>
        <w:gridCol w:w="312"/>
        <w:gridCol w:w="312"/>
        <w:gridCol w:w="312"/>
        <w:gridCol w:w="312"/>
        <w:gridCol w:w="312"/>
        <w:gridCol w:w="312"/>
        <w:gridCol w:w="312"/>
        <w:gridCol w:w="312"/>
        <w:gridCol w:w="250"/>
        <w:gridCol w:w="250"/>
        <w:gridCol w:w="250"/>
        <w:gridCol w:w="250"/>
        <w:gridCol w:w="250"/>
        <w:gridCol w:w="250"/>
      </w:tblGrid>
      <w:tr w:rsidR="00287179">
        <w:tblPrEx>
          <w:tblCellMar>
            <w:top w:w="0" w:type="dxa"/>
            <w:left w:w="0" w:type="dxa"/>
            <w:bottom w:w="0" w:type="dxa"/>
            <w:right w:w="0" w:type="dxa"/>
          </w:tblCellMar>
        </w:tblPrEx>
        <w:trPr>
          <w:jc w:val="center"/>
        </w:trPr>
        <w:tc>
          <w:tcPr>
            <w:tcW w:w="4068" w:type="dxa"/>
            <w:gridSpan w:val="13"/>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 фактический адрес, по которому будет осуществляться трудовая деятельность:</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7500" w:type="dxa"/>
            <w:gridSpan w:val="24"/>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 наименование объекта (объектов) административно-территориального деления в пределах субъекта Российской Федерации (муниципального образования):</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31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1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3130" w:type="dxa"/>
            <w:gridSpan w:val="10"/>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наименование субъекта Российской Федерации:</w:t>
            </w:r>
          </w:p>
        </w:tc>
        <w:tc>
          <w:tcPr>
            <w:tcW w:w="313"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3"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1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(в ред. Постановления Правительства РФ </w:t>
            </w:r>
            <w:hyperlink r:id="rId6" w:history="1">
              <w:r>
                <w:rPr>
                  <w:rFonts w:ascii="Times New Roman" w:hAnsi="Times New Roman"/>
                  <w:sz w:val="24"/>
                  <w:szCs w:val="24"/>
                  <w:u w:val="single"/>
                </w:rPr>
                <w:t>от 07.04.2025 N 447</w:t>
              </w:r>
            </w:hyperlink>
            <w:r>
              <w:rPr>
                <w:rFonts w:ascii="Times New Roman" w:hAnsi="Times New Roman"/>
                <w:sz w:val="24"/>
                <w:szCs w:val="24"/>
              </w:rPr>
              <w:t>)</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3. Основной вид деятельности организации, в которой будет осуществляться трудовая деятельность (указывается в случае, если заказчиком является федеральный государственный орган, орган государственной власти субъекта Российской Федерации, орган местного самоуправления либо работодатель включен в сводный реестр организаций оборонно-промышленного комплекса, формируемый в соответствии с </w:t>
      </w:r>
      <w:hyperlink r:id="rId7" w:history="1">
        <w:r>
          <w:rPr>
            <w:rFonts w:ascii="Times New Roman" w:hAnsi="Times New Roman"/>
            <w:sz w:val="24"/>
            <w:szCs w:val="24"/>
            <w:u w:val="single"/>
          </w:rPr>
          <w:t>частью 2</w:t>
        </w:r>
      </w:hyperlink>
      <w:r>
        <w:rPr>
          <w:rFonts w:ascii="Times New Roman" w:hAnsi="Times New Roman"/>
          <w:sz w:val="24"/>
          <w:szCs w:val="24"/>
        </w:rPr>
        <w:t xml:space="preserve"> статьи 21 Федерального закона "О промышленной политике в Российской Федерации", и на основании </w:t>
      </w:r>
      <w:hyperlink r:id="rId8" w:history="1">
        <w:r>
          <w:rPr>
            <w:rFonts w:ascii="Times New Roman" w:hAnsi="Times New Roman"/>
            <w:sz w:val="24"/>
            <w:szCs w:val="24"/>
            <w:u w:val="single"/>
          </w:rPr>
          <w:t>подпункта "б"</w:t>
        </w:r>
      </w:hyperlink>
      <w:r>
        <w:rPr>
          <w:rFonts w:ascii="Times New Roman" w:hAnsi="Times New Roman"/>
          <w:sz w:val="24"/>
          <w:szCs w:val="24"/>
        </w:rPr>
        <w:t xml:space="preserve"> пункта 1 части 3 статьи 56 Федерального закона "Об образовании в Российской Федерации" заказчиком принято решение об указании в сведениях о месте осуществления трудовой деятельности только данных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расположена указанная организация):</w:t>
      </w:r>
    </w:p>
    <w:tbl>
      <w:tblPr>
        <w:tblW w:w="0" w:type="auto"/>
        <w:jc w:val="center"/>
        <w:tblCellMar>
          <w:left w:w="0" w:type="dxa"/>
          <w:right w:w="0" w:type="dxa"/>
        </w:tblCellMar>
        <w:tblLook w:val="0000" w:firstRow="0" w:lastRow="0" w:firstColumn="0" w:lastColumn="0" w:noHBand="0" w:noVBand="0"/>
      </w:tblPr>
      <w:tblGrid>
        <w:gridCol w:w="6"/>
        <w:gridCol w:w="250"/>
      </w:tblGrid>
      <w:tr w:rsidR="00287179" w:rsidTr="006E6AA2">
        <w:tblPrEx>
          <w:tblCellMar>
            <w:top w:w="0" w:type="dxa"/>
            <w:left w:w="0" w:type="dxa"/>
            <w:bottom w:w="0" w:type="dxa"/>
            <w:right w:w="0" w:type="dxa"/>
          </w:tblCellMar>
        </w:tblPrEx>
        <w:trPr>
          <w:jc w:val="center"/>
        </w:trPr>
        <w:tc>
          <w:tcPr>
            <w:tcW w:w="6"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ред. Постановления Правительства РФ </w:t>
      </w:r>
      <w:hyperlink r:id="rId9"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Организационно-правовая форма (формы) организации, в которой будет осуществляться трудовая деятельность (указывается в случае, если заказчиком является федеральный государственный орган, орган государственной власти субъекта Российской Федерации, орган местного самоуправления либо работодатель включен в сводный реестр организаций оборонно-промышленного комплекса, формируемый в соответствии с </w:t>
      </w:r>
      <w:hyperlink r:id="rId10" w:history="1">
        <w:r>
          <w:rPr>
            <w:rFonts w:ascii="Times New Roman" w:hAnsi="Times New Roman"/>
            <w:sz w:val="24"/>
            <w:szCs w:val="24"/>
            <w:u w:val="single"/>
          </w:rPr>
          <w:t>частью 2</w:t>
        </w:r>
      </w:hyperlink>
      <w:r>
        <w:rPr>
          <w:rFonts w:ascii="Times New Roman" w:hAnsi="Times New Roman"/>
          <w:sz w:val="24"/>
          <w:szCs w:val="24"/>
        </w:rPr>
        <w:t xml:space="preserve"> статьи 21 Федерального закона "О промышленной политике в Российской Федерации", и на основании </w:t>
      </w:r>
      <w:hyperlink r:id="rId11" w:history="1">
        <w:r>
          <w:rPr>
            <w:rFonts w:ascii="Times New Roman" w:hAnsi="Times New Roman"/>
            <w:sz w:val="24"/>
            <w:szCs w:val="24"/>
            <w:u w:val="single"/>
          </w:rPr>
          <w:t>подпункта "б"</w:t>
        </w:r>
      </w:hyperlink>
      <w:r>
        <w:rPr>
          <w:rFonts w:ascii="Times New Roman" w:hAnsi="Times New Roman"/>
          <w:sz w:val="24"/>
          <w:szCs w:val="24"/>
        </w:rPr>
        <w:t xml:space="preserve"> пункта 1 части 3 статьи 56 Федерального закона "Об образовании в Российской Федерации" заказчиком принято решение об указании в сведениях о месте осуществления трудовой деятельности только данных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расположена указанная организация):</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6"/>
        <w:gridCol w:w="250"/>
      </w:tblGrid>
      <w:tr w:rsidR="00287179">
        <w:tblPrEx>
          <w:tblCellMar>
            <w:top w:w="0" w:type="dxa"/>
            <w:left w:w="0" w:type="dxa"/>
            <w:bottom w:w="0" w:type="dxa"/>
            <w:right w:w="0" w:type="dxa"/>
          </w:tblCellMar>
        </w:tblPrEx>
        <w:trPr>
          <w:jc w:val="center"/>
        </w:trPr>
        <w:tc>
          <w:tcPr>
            <w:tcW w:w="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ред. Постановления Правительства РФ </w:t>
      </w:r>
      <w:hyperlink r:id="rId12"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Условия возможного изменения места осуществления трудовой деятельности с учетом требований пунктов 32 и 79 - 81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 (далее - Положение):</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39"/>
        <w:gridCol w:w="339"/>
        <w:gridCol w:w="339"/>
        <w:gridCol w:w="339"/>
        <w:gridCol w:w="338"/>
        <w:gridCol w:w="338"/>
        <w:gridCol w:w="338"/>
        <w:gridCol w:w="338"/>
        <w:gridCol w:w="338"/>
        <w:gridCol w:w="338"/>
        <w:gridCol w:w="338"/>
        <w:gridCol w:w="338"/>
        <w:gridCol w:w="338"/>
        <w:gridCol w:w="338"/>
        <w:gridCol w:w="338"/>
        <w:gridCol w:w="338"/>
        <w:gridCol w:w="338"/>
        <w:gridCol w:w="250"/>
        <w:gridCol w:w="250"/>
        <w:gridCol w:w="250"/>
        <w:gridCol w:w="250"/>
        <w:gridCol w:w="250"/>
        <w:gridCol w:w="250"/>
        <w:gridCol w:w="250"/>
        <w:gridCol w:w="250"/>
        <w:gridCol w:w="250"/>
        <w:gridCol w:w="250"/>
        <w:gridCol w:w="250"/>
        <w:gridCol w:w="250"/>
        <w:gridCol w:w="250"/>
      </w:tblGrid>
      <w:tr w:rsidR="00287179">
        <w:tblPrEx>
          <w:tblCellMar>
            <w:top w:w="0" w:type="dxa"/>
            <w:left w:w="0" w:type="dxa"/>
            <w:bottom w:w="0" w:type="dxa"/>
            <w:right w:w="0" w:type="dxa"/>
          </w:tblCellMar>
        </w:tblPrEx>
        <w:trPr>
          <w:jc w:val="center"/>
        </w:trPr>
        <w:tc>
          <w:tcPr>
            <w:tcW w:w="33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3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5750" w:type="dxa"/>
            <w:gridSpan w:val="17"/>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Условия оплаты труда в период осуществления трудовой деятельности (указываются по решению заказчика):</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33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3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w:t>
      </w:r>
      <w:r>
        <w:rPr>
          <w:rFonts w:ascii="Times New Roman" w:hAnsi="Times New Roman"/>
          <w:sz w:val="24"/>
          <w:szCs w:val="24"/>
        </w:rPr>
        <w:lastRenderedPageBreak/>
        <w:t xml:space="preserve">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пунктом 26 Положения). (в ред. Постановления Правительства РФ </w:t>
      </w:r>
      <w:hyperlink r:id="rId13"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Срок осуществления гражданином трудовой деятельности (далее - установленный срок трудовой деятельности) составляет _____ года ___ месяцев &lt;7&gt;.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пункте 6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1"/>
        <w:gridCol w:w="301"/>
        <w:gridCol w:w="301"/>
        <w:gridCol w:w="301"/>
        <w:gridCol w:w="301"/>
        <w:gridCol w:w="301"/>
        <w:gridCol w:w="301"/>
        <w:gridCol w:w="301"/>
        <w:gridCol w:w="250"/>
      </w:tblGrid>
      <w:tr w:rsidR="00287179">
        <w:tblPrEx>
          <w:tblCellMar>
            <w:top w:w="0" w:type="dxa"/>
            <w:left w:w="0" w:type="dxa"/>
            <w:bottom w:w="0" w:type="dxa"/>
            <w:right w:w="0" w:type="dxa"/>
          </w:tblCellMar>
        </w:tblPrEx>
        <w:trPr>
          <w:jc w:val="center"/>
        </w:trPr>
        <w:tc>
          <w:tcPr>
            <w:tcW w:w="3020" w:type="dxa"/>
            <w:gridSpan w:val="10"/>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 Гражданин будет осуществлять трудовую деятельность &lt;8&gt;</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8750" w:type="dxa"/>
            <w:gridSpan w:val="29"/>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 условиях полного рабочего дня (смены, недели), на условиях неполного рабочего дня (смены, недели) (выбрать нужное)</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3322" w:type="dxa"/>
            <w:gridSpan w:val="11"/>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 Иные условия осуществления гражданином трудовой деятельности</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p>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IV. Меры поддержки, предоставляемые гражданину в период обучения по основной образовательной программе, меры социальной поддержки, социальные гарантии и выплаты, предоставляемые гражданину в период осуществления трудовой деятельности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В период обучения по основной образовательной программе гражданину предоставляются следующие меры поддержки &lt;9&gt;:</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8750"/>
        <w:gridCol w:w="250"/>
      </w:tblGrid>
      <w:tr w:rsidR="00287179">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(порядок и сроки предоставления мер поддержки)</w:t>
            </w:r>
          </w:p>
        </w:tc>
        <w:tc>
          <w:tcPr>
            <w:tcW w:w="2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(размеры мер поддержки (при необходимости)</w:t>
            </w:r>
          </w:p>
        </w:tc>
        <w:tc>
          <w:tcPr>
            <w:tcW w:w="2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(минимальный размер, до которого заказчик может сократить меры материальной поддержки (при необходимости)</w:t>
            </w:r>
          </w:p>
        </w:tc>
        <w:tc>
          <w:tcPr>
            <w:tcW w:w="2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(иные характеристики предоставления мер поддержки (указываются по решению заказчика)</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ред. Постановления Правительства РФ </w:t>
      </w:r>
      <w:hyperlink r:id="rId14"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В период осуществления трудовой деятельности гражданину предоставляются меры социальной поддержки, социальные гарантии и выплаты,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 период осуществления трудовой деятельности гражданину предоставляются меры социальной поддержки, социальные гарантии и выплаты, установленные локальными нормативными актами заказчика и (или) работодателя (указывается по решению заказчика):</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8750"/>
        <w:gridCol w:w="250"/>
      </w:tblGrid>
      <w:tr w:rsidR="00287179">
        <w:tblPrEx>
          <w:tblCellMar>
            <w:top w:w="0" w:type="dxa"/>
            <w:left w:w="0" w:type="dxa"/>
            <w:bottom w:w="0" w:type="dxa"/>
            <w:right w:w="0" w:type="dxa"/>
          </w:tblCellMar>
        </w:tblPrEx>
        <w:trPr>
          <w:jc w:val="center"/>
        </w:trPr>
        <w:tc>
          <w:tcPr>
            <w:tcW w:w="87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8750"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(порядок, сроки предоставления мер поддержки, а также при необходимости - размеры и (или) иные характеристики предоставления мер поддержки)</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p>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 Требования к успеваемости гражданина (в случае установления требований к успеваемости гражданина стороной является образовательная организация и может являться работодатель) (в случае неустановления по решению заказчика требований к успеваемости гражданина в настоящем разделе указывается, что требования к успеваемости гражданина не устанавливаются)</w:t>
      </w:r>
    </w:p>
    <w:p w:rsidR="00287179" w:rsidRDefault="00287179">
      <w:pPr>
        <w:widowControl w:val="0"/>
        <w:autoSpaceDE w:val="0"/>
        <w:autoSpaceDN w:val="0"/>
        <w:adjustRightInd w:val="0"/>
        <w:spacing w:after="0" w:line="240" w:lineRule="auto"/>
        <w:jc w:val="both"/>
        <w:rPr>
          <w:rFonts w:ascii="Times New Roman" w:hAnsi="Times New Roman"/>
          <w:sz w:val="24"/>
          <w:szCs w:val="24"/>
        </w:rPr>
      </w:pPr>
    </w:p>
    <w:p w:rsidR="00287179" w:rsidRDefault="00287179">
      <w:pPr>
        <w:widowControl w:val="0"/>
        <w:autoSpaceDE w:val="0"/>
        <w:autoSpaceDN w:val="0"/>
        <w:adjustRightInd w:val="0"/>
        <w:spacing w:after="15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58"/>
        <w:gridCol w:w="358"/>
        <w:gridCol w:w="357"/>
        <w:gridCol w:w="357"/>
        <w:gridCol w:w="357"/>
        <w:gridCol w:w="357"/>
        <w:gridCol w:w="357"/>
        <w:gridCol w:w="357"/>
        <w:gridCol w:w="357"/>
        <w:gridCol w:w="357"/>
        <w:gridCol w:w="357"/>
        <w:gridCol w:w="357"/>
        <w:gridCol w:w="357"/>
        <w:gridCol w:w="357"/>
        <w:gridCol w:w="250"/>
        <w:gridCol w:w="250"/>
        <w:gridCol w:w="250"/>
        <w:gridCol w:w="250"/>
        <w:gridCol w:w="250"/>
        <w:gridCol w:w="250"/>
        <w:gridCol w:w="250"/>
        <w:gridCol w:w="250"/>
        <w:gridCol w:w="250"/>
        <w:gridCol w:w="250"/>
        <w:gridCol w:w="250"/>
        <w:gridCol w:w="250"/>
        <w:gridCol w:w="250"/>
        <w:gridCol w:w="250"/>
        <w:gridCol w:w="250"/>
        <w:gridCol w:w="250"/>
      </w:tblGrid>
      <w:tr w:rsidR="00287179">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 Требования к успеваемости гражданина (далее - требования к успеваемости) с указанием критериев их исполнения, в том числе в отношении отдельных дисциплин (модулей) и (или) практики:</w:t>
            </w:r>
          </w:p>
        </w:tc>
      </w:tr>
      <w:tr w:rsidR="00287179">
        <w:tblPrEx>
          <w:tblCellMar>
            <w:top w:w="0" w:type="dxa"/>
            <w:left w:w="0" w:type="dxa"/>
            <w:bottom w:w="0" w:type="dxa"/>
            <w:right w:w="0" w:type="dxa"/>
          </w:tblCellMar>
        </w:tblPrEx>
        <w:trPr>
          <w:jc w:val="center"/>
        </w:trPr>
        <w:tc>
          <w:tcPr>
            <w:tcW w:w="3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5000" w:type="dxa"/>
            <w:gridSpan w:val="14"/>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 Порядок сокращения мер поддержки в случае невыполнения требований к успеваемости:</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9000" w:type="dxa"/>
            <w:gridSpan w:val="30"/>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Условия и порядок восстановления мер поддержки:</w:t>
            </w:r>
          </w:p>
        </w:tc>
      </w:tr>
      <w:tr w:rsidR="00287179">
        <w:tblPrEx>
          <w:tblCellMar>
            <w:top w:w="0" w:type="dxa"/>
            <w:left w:w="0" w:type="dxa"/>
            <w:bottom w:w="0" w:type="dxa"/>
            <w:right w:w="0" w:type="dxa"/>
          </w:tblCellMar>
        </w:tblPrEx>
        <w:trPr>
          <w:jc w:val="center"/>
        </w:trPr>
        <w:tc>
          <w:tcPr>
            <w:tcW w:w="3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ред. Постановления Правительства РФ </w:t>
      </w:r>
      <w:hyperlink r:id="rId15"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VI. Прохождение гражданином практической подготовки &lt;10&gt; (в случае установления условий прохождения гражданином практической подготовки стороной является образовательная организация и может являться работодатель) (в случае неустановления по решению заказчика условий прохождения гражданином практической подготовки в настоящем разделе указывается, что условия прохождения гражданином </w:t>
      </w:r>
      <w:r>
        <w:rPr>
          <w:rFonts w:ascii="Times New Roman" w:hAnsi="Times New Roman"/>
          <w:b/>
          <w:bCs/>
          <w:sz w:val="32"/>
          <w:szCs w:val="32"/>
        </w:rPr>
        <w:lastRenderedPageBreak/>
        <w:t>практической подготовки не устанавливаются)</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Гражданин будет проходить практическую подготовку (выбирается и заполняется нужное):</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1"/>
        <w:gridCol w:w="355"/>
        <w:gridCol w:w="356"/>
        <w:gridCol w:w="257"/>
        <w:gridCol w:w="1872"/>
        <w:gridCol w:w="257"/>
        <w:gridCol w:w="257"/>
        <w:gridCol w:w="257"/>
        <w:gridCol w:w="380"/>
        <w:gridCol w:w="257"/>
        <w:gridCol w:w="257"/>
        <w:gridCol w:w="257"/>
        <w:gridCol w:w="257"/>
        <w:gridCol w:w="257"/>
        <w:gridCol w:w="257"/>
        <w:gridCol w:w="257"/>
        <w:gridCol w:w="257"/>
        <w:gridCol w:w="257"/>
        <w:gridCol w:w="257"/>
        <w:gridCol w:w="257"/>
        <w:gridCol w:w="257"/>
        <w:gridCol w:w="257"/>
        <w:gridCol w:w="257"/>
        <w:gridCol w:w="257"/>
        <w:gridCol w:w="257"/>
        <w:gridCol w:w="257"/>
        <w:gridCol w:w="257"/>
        <w:gridCol w:w="257"/>
        <w:gridCol w:w="257"/>
        <w:gridCol w:w="257"/>
      </w:tblGrid>
      <w:tr w:rsidR="004F643A" w:rsidTr="004F643A">
        <w:tblPrEx>
          <w:tblCellMar>
            <w:top w:w="0" w:type="dxa"/>
            <w:left w:w="0" w:type="dxa"/>
            <w:bottom w:w="0" w:type="dxa"/>
            <w:right w:w="0" w:type="dxa"/>
          </w:tblCellMar>
        </w:tblPrEx>
        <w:trPr>
          <w:jc w:val="center"/>
        </w:trPr>
        <w:tc>
          <w:tcPr>
            <w:tcW w:w="1012" w:type="dxa"/>
            <w:gridSpan w:val="3"/>
            <w:tcBorders>
              <w:top w:val="nil"/>
              <w:left w:val="nil"/>
              <w:bottom w:val="nil"/>
              <w:right w:val="nil"/>
            </w:tcBorders>
          </w:tcPr>
          <w:p w:rsidR="004F643A" w:rsidRDefault="004F643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практику:</w:t>
            </w:r>
          </w:p>
        </w:tc>
        <w:tc>
          <w:tcPr>
            <w:tcW w:w="257" w:type="dxa"/>
            <w:tcBorders>
              <w:top w:val="nil"/>
              <w:left w:val="nil"/>
              <w:bottom w:val="single" w:sz="6" w:space="0" w:color="auto"/>
              <w:right w:val="nil"/>
            </w:tcBorders>
          </w:tcPr>
          <w:p w:rsidR="004F643A" w:rsidRDefault="004F643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420" w:type="dxa"/>
            <w:gridSpan w:val="26"/>
            <w:tcBorders>
              <w:top w:val="nil"/>
              <w:left w:val="nil"/>
              <w:bottom w:val="single" w:sz="6" w:space="0" w:color="auto"/>
              <w:right w:val="nil"/>
            </w:tcBorders>
          </w:tcPr>
          <w:p w:rsidR="004F643A" w:rsidRPr="004F643A" w:rsidRDefault="004F643A">
            <w:pPr>
              <w:widowControl w:val="0"/>
              <w:autoSpaceDE w:val="0"/>
              <w:autoSpaceDN w:val="0"/>
              <w:adjustRightInd w:val="0"/>
              <w:spacing w:after="0" w:line="240" w:lineRule="auto"/>
              <w:rPr>
                <w:rFonts w:ascii="Times New Roman" w:hAnsi="Times New Roman"/>
                <w:color w:val="FF0000"/>
                <w:sz w:val="24"/>
                <w:szCs w:val="24"/>
              </w:rPr>
            </w:pPr>
            <w:r>
              <w:rPr>
                <w:rFonts w:ascii="Times New Roman" w:hAnsi="Times New Roman"/>
                <w:sz w:val="24"/>
                <w:szCs w:val="24"/>
              </w:rPr>
              <w:t> </w:t>
            </w:r>
            <w:r w:rsidRPr="004F643A">
              <w:rPr>
                <w:rFonts w:ascii="Times New Roman" w:hAnsi="Times New Roman"/>
                <w:color w:val="FF0000"/>
                <w:sz w:val="24"/>
                <w:szCs w:val="24"/>
              </w:rPr>
              <w:t>Учебные, производственные и преддипломную</w:t>
            </w:r>
          </w:p>
        </w:tc>
      </w:tr>
      <w:tr w:rsidR="00287179" w:rsidTr="004F643A">
        <w:tblPrEx>
          <w:tblCellMar>
            <w:top w:w="0" w:type="dxa"/>
            <w:left w:w="0" w:type="dxa"/>
            <w:bottom w:w="0" w:type="dxa"/>
            <w:right w:w="0" w:type="dxa"/>
          </w:tblCellMar>
        </w:tblPrEx>
        <w:trPr>
          <w:jc w:val="center"/>
        </w:trPr>
        <w:tc>
          <w:tcPr>
            <w:tcW w:w="301"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55"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6"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8677" w:type="dxa"/>
            <w:gridSpan w:val="27"/>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(виды, и (или) типы, и (или) наименования практики)</w:t>
            </w:r>
          </w:p>
        </w:tc>
      </w:tr>
      <w:tr w:rsidR="004F643A" w:rsidTr="004F643A">
        <w:tblPrEx>
          <w:tblCellMar>
            <w:top w:w="0" w:type="dxa"/>
            <w:left w:w="0" w:type="dxa"/>
            <w:bottom w:w="0" w:type="dxa"/>
            <w:right w:w="0" w:type="dxa"/>
          </w:tblCellMar>
        </w:tblPrEx>
        <w:trPr>
          <w:jc w:val="center"/>
        </w:trPr>
        <w:tc>
          <w:tcPr>
            <w:tcW w:w="301"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5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56"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872"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Pr="004F643A" w:rsidRDefault="00287179">
            <w:pPr>
              <w:widowControl w:val="0"/>
              <w:autoSpaceDE w:val="0"/>
              <w:autoSpaceDN w:val="0"/>
              <w:adjustRightInd w:val="0"/>
              <w:spacing w:after="0" w:line="240" w:lineRule="auto"/>
              <w:rPr>
                <w:rFonts w:ascii="Times New Roman" w:hAnsi="Times New Roman"/>
                <w:color w:val="FF0000"/>
                <w:sz w:val="24"/>
                <w:szCs w:val="24"/>
              </w:rPr>
            </w:pPr>
            <w:r w:rsidRPr="004F643A">
              <w:rPr>
                <w:rFonts w:ascii="Times New Roman" w:hAnsi="Times New Roman"/>
                <w:color w:val="FF0000"/>
                <w:sz w:val="24"/>
                <w:szCs w:val="24"/>
              </w:rPr>
              <w:t> </w:t>
            </w:r>
          </w:p>
        </w:tc>
        <w:tc>
          <w:tcPr>
            <w:tcW w:w="380" w:type="dxa"/>
            <w:tcBorders>
              <w:top w:val="nil"/>
              <w:left w:val="nil"/>
              <w:bottom w:val="single" w:sz="6" w:space="0" w:color="auto"/>
              <w:right w:val="nil"/>
            </w:tcBorders>
          </w:tcPr>
          <w:p w:rsidR="00287179" w:rsidRPr="004F643A" w:rsidRDefault="00287179">
            <w:pPr>
              <w:widowControl w:val="0"/>
              <w:autoSpaceDE w:val="0"/>
              <w:autoSpaceDN w:val="0"/>
              <w:adjustRightInd w:val="0"/>
              <w:spacing w:after="0" w:line="240" w:lineRule="auto"/>
              <w:rPr>
                <w:rFonts w:ascii="Times New Roman" w:hAnsi="Times New Roman"/>
                <w:color w:val="FF0000"/>
                <w:sz w:val="24"/>
                <w:szCs w:val="24"/>
              </w:rPr>
            </w:pPr>
            <w:r w:rsidRPr="004F643A">
              <w:rPr>
                <w:rFonts w:ascii="Times New Roman" w:hAnsi="Times New Roman"/>
                <w:color w:val="FF0000"/>
                <w:sz w:val="24"/>
                <w:szCs w:val="24"/>
              </w:rPr>
              <w:t> </w:t>
            </w:r>
            <w:r w:rsidR="004F643A" w:rsidRPr="004F643A">
              <w:rPr>
                <w:rFonts w:ascii="Times New Roman" w:hAnsi="Times New Roman"/>
                <w:color w:val="FF0000"/>
                <w:sz w:val="24"/>
                <w:szCs w:val="24"/>
              </w:rPr>
              <w:t>???</w:t>
            </w:r>
          </w:p>
        </w:tc>
        <w:tc>
          <w:tcPr>
            <w:tcW w:w="257" w:type="dxa"/>
            <w:tcBorders>
              <w:top w:val="nil"/>
              <w:left w:val="nil"/>
              <w:bottom w:val="single" w:sz="6" w:space="0" w:color="auto"/>
              <w:right w:val="nil"/>
            </w:tcBorders>
          </w:tcPr>
          <w:p w:rsidR="00287179" w:rsidRPr="004F643A" w:rsidRDefault="00287179">
            <w:pPr>
              <w:widowControl w:val="0"/>
              <w:autoSpaceDE w:val="0"/>
              <w:autoSpaceDN w:val="0"/>
              <w:adjustRightInd w:val="0"/>
              <w:spacing w:after="0" w:line="240" w:lineRule="auto"/>
              <w:rPr>
                <w:rFonts w:ascii="Times New Roman" w:hAnsi="Times New Roman"/>
                <w:color w:val="FF0000"/>
                <w:sz w:val="24"/>
                <w:szCs w:val="24"/>
              </w:rPr>
            </w:pPr>
            <w:r w:rsidRPr="004F643A">
              <w:rPr>
                <w:rFonts w:ascii="Times New Roman" w:hAnsi="Times New Roman"/>
                <w:color w:val="FF0000"/>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7"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4F643A">
        <w:tblPrEx>
          <w:tblCellMar>
            <w:top w:w="0" w:type="dxa"/>
            <w:left w:w="0" w:type="dxa"/>
            <w:bottom w:w="0" w:type="dxa"/>
            <w:right w:w="0" w:type="dxa"/>
          </w:tblCellMar>
        </w:tblPrEx>
        <w:trPr>
          <w:jc w:val="center"/>
        </w:trPr>
        <w:tc>
          <w:tcPr>
            <w:tcW w:w="9689" w:type="dxa"/>
            <w:gridSpan w:val="30"/>
            <w:tcBorders>
              <w:top w:val="single" w:sz="6" w:space="0" w:color="auto"/>
              <w:left w:val="nil"/>
              <w:bottom w:val="nil"/>
              <w:right w:val="nil"/>
            </w:tcBorders>
          </w:tcPr>
          <w:p w:rsidR="00287179" w:rsidRDefault="00287179" w:rsidP="004F643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организации, которая является заказчиком по договору о целевом обучении, у индивидуального предпринимателя, который является заказчиком по договору о целевом обучении, в организации, которая является работодателем по договору о целевом обучении, в иной организации, в которую будет трудоустроен гражданин в соответствии с договором о целевом обучении (с указанием ее наименования или характера деятельности)</w:t>
            </w:r>
          </w:p>
        </w:tc>
      </w:tr>
      <w:tr w:rsidR="004F643A" w:rsidTr="004F643A">
        <w:tblPrEx>
          <w:tblCellMar>
            <w:top w:w="0" w:type="dxa"/>
            <w:left w:w="0" w:type="dxa"/>
            <w:bottom w:w="0" w:type="dxa"/>
            <w:right w:w="0" w:type="dxa"/>
          </w:tblCellMar>
        </w:tblPrEx>
        <w:trPr>
          <w:trHeight w:val="362"/>
          <w:jc w:val="center"/>
        </w:trPr>
        <w:tc>
          <w:tcPr>
            <w:tcW w:w="9689" w:type="dxa"/>
            <w:gridSpan w:val="30"/>
            <w:tcBorders>
              <w:top w:val="nil"/>
              <w:left w:val="nil"/>
              <w:right w:val="nil"/>
            </w:tcBorders>
          </w:tcPr>
          <w:p w:rsidR="004F643A" w:rsidRDefault="004F643A" w:rsidP="004F643A">
            <w:pPr>
              <w:widowControl w:val="0"/>
              <w:autoSpaceDE w:val="0"/>
              <w:autoSpaceDN w:val="0"/>
              <w:adjustRightInd w:val="0"/>
              <w:spacing w:after="0" w:line="240" w:lineRule="auto"/>
              <w:rPr>
                <w:rFonts w:ascii="Times New Roman" w:hAnsi="Times New Roman"/>
                <w:sz w:val="24"/>
                <w:szCs w:val="24"/>
              </w:rPr>
            </w:pPr>
            <w:r w:rsidRPr="004F643A">
              <w:rPr>
                <w:rFonts w:ascii="Times New Roman" w:hAnsi="Times New Roman"/>
                <w:sz w:val="24"/>
                <w:szCs w:val="24"/>
              </w:rPr>
              <w:t xml:space="preserve">практическую подготовку по дисциплинам, модулям </w:t>
            </w:r>
            <w:r w:rsidRPr="004F643A">
              <w:rPr>
                <w:rFonts w:ascii="Times New Roman" w:hAnsi="Times New Roman"/>
                <w:color w:val="FF0000"/>
                <w:sz w:val="24"/>
                <w:szCs w:val="24"/>
              </w:rPr>
              <w:t>указанных в учебном плане</w:t>
            </w:r>
          </w:p>
          <w:p w:rsidR="004F643A" w:rsidRDefault="004F643A" w:rsidP="004F643A">
            <w:pPr>
              <w:widowControl w:val="0"/>
              <w:autoSpaceDE w:val="0"/>
              <w:autoSpaceDN w:val="0"/>
              <w:adjustRightInd w:val="0"/>
              <w:spacing w:after="0" w:line="240" w:lineRule="auto"/>
              <w:rPr>
                <w:rFonts w:ascii="Times New Roman" w:hAnsi="Times New Roman"/>
                <w:sz w:val="24"/>
                <w:szCs w:val="24"/>
              </w:rPr>
            </w:pPr>
          </w:p>
          <w:p w:rsidR="004F643A" w:rsidRPr="004F643A" w:rsidRDefault="004F643A" w:rsidP="004F643A">
            <w:pPr>
              <w:widowControl w:val="0"/>
              <w:tabs>
                <w:tab w:val="center" w:pos="4844"/>
              </w:tabs>
              <w:autoSpaceDE w:val="0"/>
              <w:autoSpaceDN w:val="0"/>
              <w:adjustRightInd w:val="0"/>
              <w:spacing w:after="0" w:line="240" w:lineRule="auto"/>
              <w:rPr>
                <w:rFonts w:ascii="Times New Roman" w:hAnsi="Times New Roman"/>
                <w:color w:val="FF0000"/>
                <w:sz w:val="24"/>
                <w:szCs w:val="24"/>
              </w:rPr>
            </w:pPr>
            <w:r w:rsidRPr="004F643A">
              <w:rPr>
                <w:rFonts w:ascii="Times New Roman" w:hAnsi="Times New Roman"/>
                <w:sz w:val="24"/>
                <w:szCs w:val="24"/>
              </w:rPr>
              <w:t xml:space="preserve"> </w:t>
            </w:r>
            <w:r>
              <w:rPr>
                <w:rFonts w:ascii="Times New Roman" w:hAnsi="Times New Roman"/>
                <w:sz w:val="24"/>
                <w:szCs w:val="24"/>
              </w:rPr>
              <w:tab/>
            </w:r>
            <w:r w:rsidRPr="004F643A">
              <w:rPr>
                <w:rFonts w:ascii="Times New Roman" w:hAnsi="Times New Roman"/>
                <w:color w:val="FF0000"/>
                <w:sz w:val="24"/>
                <w:szCs w:val="24"/>
              </w:rPr>
              <w:t>?</w:t>
            </w:r>
          </w:p>
        </w:tc>
      </w:tr>
      <w:tr w:rsidR="00287179" w:rsidTr="004F643A">
        <w:tblPrEx>
          <w:tblCellMar>
            <w:top w:w="0" w:type="dxa"/>
            <w:left w:w="0" w:type="dxa"/>
            <w:bottom w:w="0" w:type="dxa"/>
            <w:right w:w="0" w:type="dxa"/>
          </w:tblCellMar>
        </w:tblPrEx>
        <w:trPr>
          <w:jc w:val="center"/>
        </w:trPr>
        <w:tc>
          <w:tcPr>
            <w:tcW w:w="9689" w:type="dxa"/>
            <w:gridSpan w:val="30"/>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(в организации, которая является заказчиком по договору о целевом обучении, у индивидуального предпринимателя, который является заказчиком по договору о целевом обучении, в организации, которая является работодателем по договору о целевом обучении, в иной организации, в которую будет трудоустроен гражданин в соответствии с договором о целевом обучении (с указанием ее наименования или характера деятельности)</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В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p>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VII. Права и обязанности заказчика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Заказчик обязан:</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0"/>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405"/>
        <w:gridCol w:w="405"/>
        <w:gridCol w:w="405"/>
        <w:gridCol w:w="405"/>
      </w:tblGrid>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2" w:type="dxa"/>
            <w:gridSpan w:val="4"/>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предоставление</w:t>
            </w:r>
          </w:p>
        </w:tc>
      </w:tr>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7328" w:type="dxa"/>
            <w:gridSpan w:val="25"/>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(организовать, осуществить) (выбрать нужное)</w:t>
            </w:r>
          </w:p>
        </w:tc>
        <w:tc>
          <w:tcPr>
            <w:tcW w:w="293"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гражданину в период освоения основной образовательной программы мер поддержки, указанных в пункте 1 раздела IV настоящего договора;</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0"/>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433"/>
        <w:gridCol w:w="433"/>
        <w:gridCol w:w="433"/>
        <w:gridCol w:w="433"/>
      </w:tblGrid>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2" w:type="dxa"/>
            <w:gridSpan w:val="4"/>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трудоустройство</w:t>
            </w:r>
          </w:p>
        </w:tc>
      </w:tr>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7328" w:type="dxa"/>
            <w:gridSpan w:val="25"/>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(обеспечить, осуществить) (выбрать нужное)</w:t>
            </w:r>
          </w:p>
        </w:tc>
        <w:tc>
          <w:tcPr>
            <w:tcW w:w="293"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гражданина на условиях, установленных разделом III настоящего договора;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обеспечить условия для трудовой деятельности гражданина на условиях, установленных разделом III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 информировать гражданина о сокращении мер поддержки при невыполнении им требований к успеваемости и о восстановлении мер поддержки (указывается в случае установления требований к успеваемости гражданина); (в ред. Постановления Правительства РФ </w:t>
      </w:r>
      <w:hyperlink r:id="rId16"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д) осуществлять в соответствии с пунктом 3 раздела V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заказчика); (в ред. Постановления Правительства РФ </w:t>
      </w:r>
      <w:hyperlink r:id="rId17"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0"/>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307"/>
        <w:gridCol w:w="306"/>
        <w:gridCol w:w="306"/>
        <w:gridCol w:w="306"/>
      </w:tblGrid>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е)</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172" w:type="dxa"/>
            <w:gridSpan w:val="4"/>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создание гражданину</w:t>
            </w:r>
          </w:p>
        </w:tc>
      </w:tr>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7328" w:type="dxa"/>
            <w:gridSpan w:val="25"/>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(обеспечить, осуществить) (выбрать нужное)</w:t>
            </w:r>
          </w:p>
        </w:tc>
        <w:tc>
          <w:tcPr>
            <w:tcW w:w="293"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3"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условий для прохождения практической подготовки в местах, определенных пунктом 1 раздела VI настоящего договора, в том числе предоставление гражданину сопровождения наставником (указывается в случае установления условий прохождения гражданином практической подготовки);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уведомить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8250" w:type="dxa"/>
            <w:gridSpan w:val="28"/>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(иные обязанности (указываются при необходимости)</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Заказчик вправе:</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rsidR="00287179">
        <w:tblPrEx>
          <w:tblCellMar>
            <w:top w:w="0" w:type="dxa"/>
            <w:left w:w="0" w:type="dxa"/>
            <w:bottom w:w="0" w:type="dxa"/>
            <w:right w:w="0" w:type="dxa"/>
          </w:tblCellMar>
        </w:tblPrEx>
        <w:trPr>
          <w:jc w:val="center"/>
        </w:trPr>
        <w:tc>
          <w:tcPr>
            <w:tcW w:w="5700" w:type="dxa"/>
            <w:gridSpan w:val="19"/>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 в случае неисполнения гражданином требований к успеваемости, установленных пунктом 1 раздела V настоящего договора,</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300" w:type="dxa"/>
            <w:gridSpan w:val="11"/>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(сократить предоставление, организовать сокращение предоставления (выбрать нужное)</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гражданину мер поддержки в соответствии с пунктом 2 раздела V настоящего договора (указывается в случае установления требований к успеваемости гражданина);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запрашивать у образовательной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8250" w:type="dxa"/>
            <w:gridSpan w:val="28"/>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(иные права (указываются при необходимости)</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lastRenderedPageBreak/>
        <w:t>VIII. Права и обязанности гражданина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Гражданин обязан:</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освоить основную образовательную программу в соответствии с характеристиками обучения, установленными разделом II настоящего договора;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пройти практическую подготовку в местах, определенных пунктом 1 раздела VI настоящего договора (указывается в случае установления условий прохождения гражданином практической подготовки);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разделом III настоящего договора;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 представить диссертацию на соискание ученой степени кандидата наук в совет по защите диссертаций на соискание ученой степени кандидата наук, на соискание ученой степени доктора наук в установленный срок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 (в ред. Постановления Правительства РФ </w:t>
      </w:r>
      <w:hyperlink r:id="rId18"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уведомить в письменном виде на бумажном носителе заказчика об изменении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Гражданин вправе:</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по согласованию с заказчиком осуществить перевод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разделе II настоящего договора, при условии внесения соответствующих изменений в настоящий договор;</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8250" w:type="dxa"/>
            <w:gridSpan w:val="28"/>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(иные права (указываются при необходимости)</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3. В случае если гражданин после завершения освоения основной образовательной программы в соответствии с настоящим договором заключит с заказчиком новый договор о целевом обучении, предусматривающий освоение</w:t>
      </w:r>
      <w:r w:rsidR="004F643A" w:rsidRPr="004F643A">
        <w:rPr>
          <w:rFonts w:ascii="Times New Roman" w:hAnsi="Times New Roman"/>
          <w:sz w:val="24"/>
          <w:szCs w:val="24"/>
        </w:rPr>
        <w:t xml:space="preserve"> среднего профессионального образования</w:t>
      </w:r>
    </w:p>
    <w:p w:rsidR="00287179" w:rsidRDefault="004F643A">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287179">
        <w:rPr>
          <w:rFonts w:ascii="Times New Roman" w:hAnsi="Times New Roman"/>
          <w:sz w:val="24"/>
          <w:szCs w:val="24"/>
        </w:rPr>
        <w:t xml:space="preserve">(далее - следующий договор), гражданин имеет право на освобождение от исполнения обязательств по настоящему договору в порядке, установленном разделом V.1 Положения &lt;12&gt;. (в ред. Постановления Правительства РФ </w:t>
      </w:r>
      <w:hyperlink r:id="rId19" w:history="1">
        <w:r w:rsidR="00287179">
          <w:rPr>
            <w:rFonts w:ascii="Times New Roman" w:hAnsi="Times New Roman"/>
            <w:sz w:val="24"/>
            <w:szCs w:val="24"/>
            <w:u w:val="single"/>
          </w:rPr>
          <w:t>от 07.04.2025 N 447</w:t>
        </w:r>
      </w:hyperlink>
      <w:r w:rsidR="00287179">
        <w:rPr>
          <w:rFonts w:ascii="Times New Roman" w:hAnsi="Times New Roman"/>
          <w:sz w:val="24"/>
          <w:szCs w:val="24"/>
        </w:rPr>
        <w:t>)</w:t>
      </w:r>
    </w:p>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IX. Права и обязанности работодателя (раздел включается в </w:t>
      </w:r>
      <w:r>
        <w:rPr>
          <w:rFonts w:ascii="Times New Roman" w:hAnsi="Times New Roman"/>
          <w:b/>
          <w:bCs/>
          <w:sz w:val="32"/>
          <w:szCs w:val="32"/>
        </w:rPr>
        <w:lastRenderedPageBreak/>
        <w:t>договор о целевом обучении в случае, если работодатель является стороной договора о целевом обучении)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Работодатель обязан:</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осуществить трудоустройство гражданина на условиях, установленных разделом III настоящего договора;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создать условия для трудовой деятельности гражданина на условиях, установленных разделом III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работодателя); (в ред. Постановления Правительства РФ </w:t>
      </w:r>
      <w:hyperlink r:id="rId20"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создать гражданину условия для прохождения практической подготовки в местах, определенных пунктом 1 раздела VI настоящего договора, в 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уведомить в письменном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8250" w:type="dxa"/>
            <w:gridSpan w:val="28"/>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(иные обязанности (указываются при необходимости)</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Работодатель вправе:</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8250" w:type="dxa"/>
            <w:gridSpan w:val="28"/>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(иные права (указываются при необходимости)</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p>
    <w:p w:rsidR="00287179" w:rsidRDefault="00287179">
      <w:pPr>
        <w:widowControl w:val="0"/>
        <w:autoSpaceDE w:val="0"/>
        <w:autoSpaceDN w:val="0"/>
        <w:adjustRightInd w:val="0"/>
        <w:spacing w:after="150" w:line="240" w:lineRule="auto"/>
        <w:rPr>
          <w:rFonts w:ascii="Times New Roman" w:hAnsi="Times New Roman"/>
          <w:sz w:val="24"/>
          <w:szCs w:val="24"/>
        </w:rPr>
      </w:pPr>
    </w:p>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 Права и обязанности образовательной организации (раздел включается в договор о целевом обучении в случае, если образовательная организация является стороной договора о целевом обучении)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Образовательная организация обязана: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а)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 определенных пунктом 1 раздела VI настоящего договора (указывается в случае установления условий прохождения гражданином практической подготовки); (в ред. Постановления Правительства РФ </w:t>
      </w:r>
      <w:hyperlink r:id="rId21"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предоставлять заказчику по его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8250" w:type="dxa"/>
            <w:gridSpan w:val="28"/>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(иные обязанности (указываются при необходимости)</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 Образовательная организация вправе:</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29"/>
        <w:gridCol w:w="386"/>
        <w:gridCol w:w="386"/>
        <w:gridCol w:w="386"/>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rsidR="00287179">
        <w:tblPrEx>
          <w:tblCellMar>
            <w:top w:w="0" w:type="dxa"/>
            <w:left w:w="0" w:type="dxa"/>
            <w:bottom w:w="0" w:type="dxa"/>
            <w:right w:w="0" w:type="dxa"/>
          </w:tblCellMar>
        </w:tblPrEx>
        <w:trPr>
          <w:jc w:val="center"/>
        </w:trPr>
        <w:tc>
          <w:tcPr>
            <w:tcW w:w="1200" w:type="dxa"/>
            <w:gridSpan w:val="4"/>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 согласовывать с</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900" w:type="dxa"/>
            <w:gridSpan w:val="3"/>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вопросы</w:t>
            </w:r>
          </w:p>
        </w:tc>
      </w:tr>
      <w:tr w:rsidR="00287179">
        <w:tblPrEx>
          <w:tblCellMar>
            <w:top w:w="0" w:type="dxa"/>
            <w:left w:w="0" w:type="dxa"/>
            <w:bottom w:w="0" w:type="dxa"/>
            <w:right w:w="0" w:type="dxa"/>
          </w:tblCellMar>
        </w:tblPrEx>
        <w:trPr>
          <w:jc w:val="center"/>
        </w:trPr>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900" w:type="dxa"/>
            <w:gridSpan w:val="23"/>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(заказчиком, работодателем (выбрать нужное)</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организации прохождения гражданином практической подготовки (указывается в случае установления условий прохождения гражданином практической подготовки);</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56"/>
        <w:gridCol w:w="418"/>
        <w:gridCol w:w="418"/>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28"/>
        <w:gridCol w:w="327"/>
        <w:gridCol w:w="327"/>
        <w:gridCol w:w="327"/>
      </w:tblGrid>
      <w:tr w:rsidR="00287179">
        <w:tblPrEx>
          <w:tblCellMar>
            <w:top w:w="0" w:type="dxa"/>
            <w:left w:w="0" w:type="dxa"/>
            <w:bottom w:w="0" w:type="dxa"/>
            <w:right w:w="0" w:type="dxa"/>
          </w:tblCellMar>
        </w:tblPrEx>
        <w:trPr>
          <w:jc w:val="center"/>
        </w:trPr>
        <w:tc>
          <w:tcPr>
            <w:tcW w:w="900" w:type="dxa"/>
            <w:gridSpan w:val="3"/>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б) обращаться к</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00" w:type="dxa"/>
            <w:gridSpan w:val="4"/>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 требованием</w:t>
            </w:r>
          </w:p>
        </w:tc>
      </w:tr>
      <w:tr w:rsidR="00287179">
        <w:tblPrEx>
          <w:tblCellMar>
            <w:top w:w="0" w:type="dxa"/>
            <w:left w:w="0" w:type="dxa"/>
            <w:bottom w:w="0" w:type="dxa"/>
            <w:right w:w="0" w:type="dxa"/>
          </w:tblCellMar>
        </w:tblPrEx>
        <w:trPr>
          <w:jc w:val="center"/>
        </w:trPr>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6900" w:type="dxa"/>
            <w:gridSpan w:val="23"/>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(заказчику, работодателю (выбрать нужное)</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создания гражданину условий для прохождения практической подготовки в местах, определенных пунктом 1 раздела VI настоящего договора, в том числе предоставления гражданину сопровождения наставником (указывается в случае установления условий прохождения гражданином практической подготовки); (в ред. Постановления Правительства РФ </w:t>
      </w:r>
      <w:hyperlink r:id="rId22"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tblGrid>
      <w:tr w:rsidR="00287179">
        <w:tblPrEx>
          <w:tblCellMar>
            <w:top w:w="0" w:type="dxa"/>
            <w:left w:w="0" w:type="dxa"/>
            <w:bottom w:w="0" w:type="dxa"/>
            <w:right w:w="0" w:type="dxa"/>
          </w:tblCellMar>
        </w:tblPrEx>
        <w:trPr>
          <w:jc w:val="center"/>
        </w:trPr>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8400" w:type="dxa"/>
            <w:gridSpan w:val="28"/>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(иные права (указываются при необходимости)</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3600" w:type="dxa"/>
            <w:gridSpan w:val="12"/>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 Образовательная организация учитывает согласование (несогласование)</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200" w:type="dxa"/>
            <w:gridSpan w:val="4"/>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темы выпускной</w:t>
            </w:r>
          </w:p>
        </w:tc>
      </w:tr>
      <w:tr w:rsidR="00287179">
        <w:tblPrEx>
          <w:tblCellMar>
            <w:top w:w="0" w:type="dxa"/>
            <w:left w:w="0" w:type="dxa"/>
            <w:bottom w:w="0" w:type="dxa"/>
            <w:right w:w="0" w:type="dxa"/>
          </w:tblCellMar>
        </w:tblPrEx>
        <w:trPr>
          <w:jc w:val="center"/>
        </w:trPr>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200" w:type="dxa"/>
            <w:gridSpan w:val="14"/>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(заказчиком, работодателем) (выбрать нужное)</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3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квалификационной работы гражданина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p>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 xml:space="preserve">XI. Условия договора об оказании платных образовательных услуг (раздел включается в договор о целевом обучении в случае, </w:t>
      </w:r>
      <w:r>
        <w:rPr>
          <w:rFonts w:ascii="Times New Roman" w:hAnsi="Times New Roman"/>
          <w:b/>
          <w:bCs/>
          <w:sz w:val="32"/>
          <w:szCs w:val="32"/>
        </w:rPr>
        <w:lastRenderedPageBreak/>
        <w:t>если предусмотрено, что заказчик оплачивает обучение гражданина по основной образовательной программе)</w:t>
      </w:r>
    </w:p>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XII. Ответственность сторон</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разделом VII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разделом VII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разделом VII Положения, если гражданин не освобожден от ответственности за неисполнение обязательств по настоящему договору.</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пунктом 3 настоящего раздела, а также выплачивает штраф в соответствии с разделом VII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Гражданин,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пунктами 3 и 4 настоящего раздела, а также отчисляется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разделом V Положения (указывается в случае, если пунктом 3 раздела VIII настоящего договора установлено право гражданина, заключившего следующий договор, на освобождение от ответственности за неисполнение </w:t>
      </w:r>
      <w:r>
        <w:rPr>
          <w:rFonts w:ascii="Times New Roman" w:hAnsi="Times New Roman"/>
          <w:sz w:val="24"/>
          <w:szCs w:val="24"/>
        </w:rPr>
        <w:lastRenderedPageBreak/>
        <w:t xml:space="preserve">обязательства по осуществлению трудовой деятельности по настоящему договору): (в ред. Постановления Правительства РФ </w:t>
      </w:r>
      <w:hyperlink r:id="rId23"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 (в ред. Постановления Правительства РФ </w:t>
      </w:r>
      <w:hyperlink r:id="rId24"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заказчик освобождается от ответственности за неисполнение настоящего договора и всех предшествующих договоров (при наличии); (в ред. Постановления Правительства РФ </w:t>
      </w:r>
      <w:hyperlink r:id="rId25"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гражданин несет ответственность за неисполнение следующего договора, настоящего договора и всех предшествующих договоров (при наличии); (в ред. Постановления Правительства РФ </w:t>
      </w:r>
      <w:hyperlink r:id="rId26"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 (в ред. Постановления Правительства РФ </w:t>
      </w:r>
      <w:hyperlink r:id="rId27"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гражданин освобождается от ответственности за неисполнение настоящего договора и всех предшествующих договоров (при наличии); (в ред. Постановления Правительства РФ </w:t>
      </w:r>
      <w:hyperlink r:id="rId28"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заказчик несет ответственность за неисполнение следующего договора, настоящего договора и всех предшествующих договоров (при наличии); (в ред. Постановления Правительства РФ </w:t>
      </w:r>
      <w:hyperlink r:id="rId29"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 (в ред. Постановления Правительства РФ </w:t>
      </w:r>
      <w:hyperlink r:id="rId30"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Споры между сторонами, не урегулированные по соглашению сторон, подлежат разрешению в судебном порядке по месту нахождения истца.</w:t>
      </w:r>
    </w:p>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XIII. Досрочное расторжение настоящего договора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Настоящий договор может быть расторгнут досрочно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Настоящий договор досрочно расторгается в случаях, установленных законодательством Российской Федерации.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XIV. Заключительные положения</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1. Настоящий договор составлен в ___ экземплярах, имеющих одинаковую силу, по одному экземпляру для каждой из сторон.</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Настоящий договор вступает в силу </w:t>
      </w:r>
      <w:r w:rsidRPr="004F643A">
        <w:rPr>
          <w:rFonts w:ascii="Times New Roman" w:hAnsi="Times New Roman"/>
          <w:color w:val="FF0000"/>
          <w:sz w:val="24"/>
          <w:szCs w:val="24"/>
        </w:rPr>
        <w:t>с "</w:t>
      </w:r>
      <w:r w:rsidR="004F643A" w:rsidRPr="004F643A">
        <w:rPr>
          <w:rFonts w:ascii="Times New Roman" w:hAnsi="Times New Roman"/>
          <w:color w:val="FF0000"/>
          <w:sz w:val="24"/>
          <w:szCs w:val="24"/>
        </w:rPr>
        <w:t>01</w:t>
      </w:r>
      <w:r w:rsidRPr="004F643A">
        <w:rPr>
          <w:rFonts w:ascii="Times New Roman" w:hAnsi="Times New Roman"/>
          <w:color w:val="FF0000"/>
          <w:sz w:val="24"/>
          <w:szCs w:val="24"/>
        </w:rPr>
        <w:t xml:space="preserve">" </w:t>
      </w:r>
      <w:r w:rsidR="004F643A" w:rsidRPr="004F643A">
        <w:rPr>
          <w:rFonts w:ascii="Times New Roman" w:hAnsi="Times New Roman"/>
          <w:color w:val="FF0000"/>
          <w:sz w:val="24"/>
          <w:szCs w:val="24"/>
        </w:rPr>
        <w:t>сентября</w:t>
      </w:r>
      <w:r w:rsidRPr="004F643A">
        <w:rPr>
          <w:rFonts w:ascii="Times New Roman" w:hAnsi="Times New Roman"/>
          <w:color w:val="FF0000"/>
          <w:sz w:val="24"/>
          <w:szCs w:val="24"/>
        </w:rPr>
        <w:t xml:space="preserve"> 20</w:t>
      </w:r>
      <w:r w:rsidR="004F643A" w:rsidRPr="004F643A">
        <w:rPr>
          <w:rFonts w:ascii="Times New Roman" w:hAnsi="Times New Roman"/>
          <w:color w:val="FF0000"/>
          <w:sz w:val="24"/>
          <w:szCs w:val="24"/>
        </w:rPr>
        <w:t>26</w:t>
      </w:r>
      <w:r w:rsidRPr="004F643A">
        <w:rPr>
          <w:rFonts w:ascii="Times New Roman" w:hAnsi="Times New Roman"/>
          <w:color w:val="FF0000"/>
          <w:sz w:val="24"/>
          <w:szCs w:val="24"/>
        </w:rPr>
        <w:t xml:space="preserve"> г</w:t>
      </w:r>
      <w:r>
        <w:rPr>
          <w:rFonts w:ascii="Times New Roman" w:hAnsi="Times New Roman"/>
          <w:sz w:val="24"/>
          <w:szCs w:val="24"/>
        </w:rPr>
        <w:t>.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Внесение изменений в настоящий договор оформляется дополнительными соглашениями к нему.</w:t>
      </w: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500"/>
        <w:gridCol w:w="295"/>
        <w:gridCol w:w="295"/>
        <w:gridCol w:w="295"/>
        <w:gridCol w:w="295"/>
        <w:gridCol w:w="295"/>
        <w:gridCol w:w="295"/>
        <w:gridCol w:w="295"/>
        <w:gridCol w:w="295"/>
        <w:gridCol w:w="295"/>
        <w:gridCol w:w="295"/>
        <w:gridCol w:w="295"/>
        <w:gridCol w:w="295"/>
        <w:gridCol w:w="295"/>
        <w:gridCol w:w="295"/>
        <w:gridCol w:w="295"/>
        <w:gridCol w:w="295"/>
        <w:gridCol w:w="295"/>
        <w:gridCol w:w="295"/>
        <w:gridCol w:w="294"/>
        <w:gridCol w:w="294"/>
        <w:gridCol w:w="294"/>
        <w:gridCol w:w="294"/>
        <w:gridCol w:w="294"/>
        <w:gridCol w:w="294"/>
        <w:gridCol w:w="294"/>
        <w:gridCol w:w="294"/>
        <w:gridCol w:w="294"/>
        <w:gridCol w:w="294"/>
        <w:gridCol w:w="250"/>
      </w:tblGrid>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4.</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5"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94"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w:t>
            </w:r>
          </w:p>
        </w:tc>
      </w:tr>
      <w:tr w:rsidR="00287179">
        <w:tblPrEx>
          <w:tblCellMar>
            <w:top w:w="0" w:type="dxa"/>
            <w:left w:w="0" w:type="dxa"/>
            <w:bottom w:w="0" w:type="dxa"/>
            <w:right w:w="0" w:type="dxa"/>
          </w:tblCellMar>
        </w:tblPrEx>
        <w:trPr>
          <w:jc w:val="center"/>
        </w:trPr>
        <w:tc>
          <w:tcPr>
            <w:tcW w:w="50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8250" w:type="dxa"/>
            <w:gridSpan w:val="28"/>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(иные положения (указываются при необходимости)</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bl>
    <w:p w:rsidR="00287179" w:rsidRDefault="00287179">
      <w:pPr>
        <w:widowControl w:val="0"/>
        <w:autoSpaceDE w:val="0"/>
        <w:autoSpaceDN w:val="0"/>
        <w:adjustRightInd w:val="0"/>
        <w:spacing w:after="0" w:line="240" w:lineRule="auto"/>
        <w:jc w:val="both"/>
        <w:rPr>
          <w:rFonts w:ascii="Times New Roman" w:hAnsi="Times New Roman"/>
          <w:sz w:val="24"/>
          <w:szCs w:val="24"/>
        </w:rPr>
      </w:pPr>
    </w:p>
    <w:p w:rsidR="00287179" w:rsidRDefault="00287179">
      <w:pPr>
        <w:widowControl w:val="0"/>
        <w:autoSpaceDE w:val="0"/>
        <w:autoSpaceDN w:val="0"/>
        <w:adjustRightInd w:val="0"/>
        <w:spacing w:after="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XV. Адреса и платежные реквизиты сторон</w:t>
      </w:r>
    </w:p>
    <w:p w:rsidR="00287179" w:rsidRDefault="00287179">
      <w:pPr>
        <w:widowControl w:val="0"/>
        <w:autoSpaceDE w:val="0"/>
        <w:autoSpaceDN w:val="0"/>
        <w:adjustRightInd w:val="0"/>
        <w:spacing w:after="0" w:line="240" w:lineRule="auto"/>
        <w:jc w:val="both"/>
        <w:rPr>
          <w:rFonts w:ascii="Times New Roman" w:hAnsi="Times New Roman"/>
          <w:sz w:val="24"/>
          <w:szCs w:val="24"/>
        </w:rPr>
      </w:pPr>
    </w:p>
    <w:p w:rsidR="00287179" w:rsidRDefault="00287179">
      <w:pPr>
        <w:widowControl w:val="0"/>
        <w:autoSpaceDE w:val="0"/>
        <w:autoSpaceDN w:val="0"/>
        <w:adjustRightInd w:val="0"/>
        <w:spacing w:after="150" w:line="240" w:lineRule="auto"/>
        <w:rPr>
          <w:rFonts w:ascii="Times New Roman" w:hAnsi="Times New Roman"/>
          <w:sz w:val="24"/>
          <w:szCs w:val="24"/>
        </w:rPr>
      </w:pPr>
    </w:p>
    <w:p w:rsidR="00287179" w:rsidRDefault="00287179">
      <w:pPr>
        <w:widowControl w:val="0"/>
        <w:autoSpaceDE w:val="0"/>
        <w:autoSpaceDN w:val="0"/>
        <w:adjustRightInd w:val="0"/>
        <w:spacing w:after="150" w:line="240" w:lineRule="auto"/>
        <w:rPr>
          <w:rFonts w:ascii="Times New Roman" w:hAnsi="Times New Roman"/>
          <w:sz w:val="24"/>
          <w:szCs w:val="24"/>
        </w:rPr>
      </w:pPr>
    </w:p>
    <w:tbl>
      <w:tblPr>
        <w:tblW w:w="0" w:type="auto"/>
        <w:jc w:val="center"/>
        <w:tblCellMar>
          <w:left w:w="0" w:type="dxa"/>
          <w:right w:w="0" w:type="dxa"/>
        </w:tblCellMar>
        <w:tblLook w:val="0000" w:firstRow="0" w:lastRow="0" w:firstColumn="0" w:lastColumn="0" w:noHBand="0" w:noVBand="0"/>
      </w:tblPr>
      <w:tblGrid>
        <w:gridCol w:w="1459"/>
        <w:gridCol w:w="1459"/>
        <w:gridCol w:w="1458"/>
        <w:gridCol w:w="250"/>
        <w:gridCol w:w="1458"/>
        <w:gridCol w:w="1458"/>
        <w:gridCol w:w="1458"/>
      </w:tblGrid>
      <w:tr w:rsidR="00287179">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Заказчик:</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Гражданин:</w:t>
            </w:r>
          </w:p>
        </w:tc>
      </w:tr>
      <w:tr w:rsidR="00287179">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145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(полное наименование)</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w:t>
            </w:r>
          </w:p>
        </w:tc>
      </w:tr>
      <w:tr w:rsidR="00287179">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145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(местонахождение)</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(дата рождения)</w:t>
            </w:r>
          </w:p>
        </w:tc>
      </w:tr>
      <w:tr w:rsidR="00287179">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145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(банковские реквизиты)</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(паспортные данные: серия, номер, когда и кем выдан)</w:t>
            </w:r>
          </w:p>
        </w:tc>
      </w:tr>
      <w:tr w:rsidR="00287179">
        <w:tblPrEx>
          <w:tblCellMar>
            <w:top w:w="0" w:type="dxa"/>
            <w:left w:w="0" w:type="dxa"/>
            <w:bottom w:w="0" w:type="dxa"/>
            <w:right w:w="0" w:type="dxa"/>
          </w:tblCellMar>
        </w:tblPrEx>
        <w:trPr>
          <w:jc w:val="center"/>
        </w:trPr>
        <w:tc>
          <w:tcPr>
            <w:tcW w:w="4376" w:type="dxa"/>
            <w:gridSpan w:val="3"/>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4376" w:type="dxa"/>
            <w:gridSpan w:val="3"/>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(место регистрации)</w:t>
            </w:r>
          </w:p>
        </w:tc>
      </w:tr>
      <w:tr w:rsidR="00287179">
        <w:tblPrEx>
          <w:tblCellMar>
            <w:top w:w="0" w:type="dxa"/>
            <w:left w:w="0" w:type="dxa"/>
            <w:bottom w:w="0" w:type="dxa"/>
            <w:right w:w="0" w:type="dxa"/>
          </w:tblCellMar>
        </w:tblPrEx>
        <w:trPr>
          <w:jc w:val="center"/>
        </w:trPr>
        <w:tc>
          <w:tcPr>
            <w:tcW w:w="4376" w:type="dxa"/>
            <w:gridSpan w:val="3"/>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4376" w:type="dxa"/>
            <w:gridSpan w:val="3"/>
            <w:tcBorders>
              <w:top w:val="single" w:sz="6" w:space="0" w:color="auto"/>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(банковские реквизиты (при наличии)</w:t>
            </w:r>
          </w:p>
        </w:tc>
      </w:tr>
      <w:tr w:rsidR="00287179">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(иные реквизиты)</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145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45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45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single" w:sz="6" w:space="0" w:color="auto"/>
              <w:left w:val="nil"/>
              <w:bottom w:val="nil"/>
              <w:right w:val="nil"/>
            </w:tcBorders>
          </w:tcPr>
          <w:p w:rsidR="00287179" w:rsidRDefault="00287179">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w:t>
            </w:r>
          </w:p>
        </w:tc>
      </w:tr>
      <w:tr w:rsidR="00287179">
        <w:tblPrEx>
          <w:tblCellMar>
            <w:top w:w="0" w:type="dxa"/>
            <w:left w:w="0" w:type="dxa"/>
            <w:bottom w:w="0" w:type="dxa"/>
            <w:right w:w="0" w:type="dxa"/>
          </w:tblCellMar>
        </w:tblPrEx>
        <w:trPr>
          <w:jc w:val="center"/>
        </w:trPr>
        <w:tc>
          <w:tcPr>
            <w:tcW w:w="145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145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МП</w:t>
            </w:r>
          </w:p>
        </w:tc>
        <w:tc>
          <w:tcPr>
            <w:tcW w:w="145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__________________ 20__ г.</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__________________ 20__ г.</w:t>
            </w:r>
          </w:p>
        </w:tc>
      </w:tr>
      <w:tr w:rsidR="00287179" w:rsidTr="002B42A8">
        <w:tblPrEx>
          <w:tblCellMar>
            <w:top w:w="0" w:type="dxa"/>
            <w:left w:w="0" w:type="dxa"/>
            <w:bottom w:w="0" w:type="dxa"/>
            <w:right w:w="0" w:type="dxa"/>
          </w:tblCellMar>
        </w:tblPrEx>
        <w:trPr>
          <w:jc w:val="center"/>
        </w:trPr>
        <w:tc>
          <w:tcPr>
            <w:tcW w:w="145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p>
        </w:tc>
        <w:tc>
          <w:tcPr>
            <w:tcW w:w="1459"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r>
      <w:tr w:rsidR="00287179" w:rsidTr="002B42A8">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Работодатель &lt;13&gt;:</w:t>
            </w:r>
          </w:p>
        </w:tc>
        <w:tc>
          <w:tcPr>
            <w:tcW w:w="250" w:type="dxa"/>
            <w:tcBorders>
              <w:top w:val="nil"/>
              <w:left w:val="nil"/>
              <w:bottom w:val="nil"/>
              <w:right w:val="nil"/>
            </w:tcBorders>
          </w:tcPr>
          <w:p w:rsidR="00287179" w:rsidRDefault="00287179">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tcBorders>
              <w:top w:val="nil"/>
              <w:left w:val="nil"/>
              <w:right w:val="nil"/>
            </w:tcBorders>
          </w:tcPr>
          <w:p w:rsidR="00287179" w:rsidRPr="002B42A8" w:rsidRDefault="00287179" w:rsidP="004F643A">
            <w:pPr>
              <w:widowControl w:val="0"/>
              <w:autoSpaceDE w:val="0"/>
              <w:autoSpaceDN w:val="0"/>
              <w:adjustRightInd w:val="0"/>
              <w:spacing w:after="0" w:line="240" w:lineRule="auto"/>
              <w:rPr>
                <w:rFonts w:ascii="Times New Roman" w:hAnsi="Times New Roman"/>
                <w:b/>
                <w:sz w:val="24"/>
                <w:szCs w:val="24"/>
              </w:rPr>
            </w:pPr>
            <w:r w:rsidRPr="002B42A8">
              <w:rPr>
                <w:rFonts w:ascii="Times New Roman" w:hAnsi="Times New Roman"/>
                <w:b/>
                <w:sz w:val="24"/>
                <w:szCs w:val="24"/>
              </w:rPr>
              <w:t>Образовательная организация:</w:t>
            </w:r>
          </w:p>
        </w:tc>
      </w:tr>
      <w:tr w:rsidR="002B42A8" w:rsidTr="002B42A8">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p>
        </w:tc>
        <w:tc>
          <w:tcPr>
            <w:tcW w:w="1459" w:type="dxa"/>
            <w:tcBorders>
              <w:top w:val="nil"/>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val="restart"/>
          </w:tcPr>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Министерство финансов Республики Татарстан (ГАПОУ «Казанский педагогический колледж» ЛАВ00708002-ПедагКол</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 xml:space="preserve">Юр. адрес: 420087, РТ, г. Казань, </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ул. Даурская, 30.</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lastRenderedPageBreak/>
              <w:t>ИНН  1660020693,</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КПП  166001001,</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 xml:space="preserve">ОГРН 1021603624778, </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 xml:space="preserve">ОКПО 02096174, </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ОКОНХ 92120</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ОКТМО 92701000</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Отделение –НБ Республика Татарстан</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банка России/ УФК по Республике Татарстан</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 xml:space="preserve">БИК 019205400 </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р/с. 03224643920000001100,</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 xml:space="preserve">к/с  40102810445370000079 </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Директор ГАПОУ</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«Казанский педагогический колледж»</w:t>
            </w:r>
          </w:p>
          <w:p w:rsidR="002B42A8" w:rsidRP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 xml:space="preserve">______________ /А.Г. Залялова/ </w:t>
            </w:r>
          </w:p>
          <w:p w:rsidR="002B42A8" w:rsidRDefault="002B42A8" w:rsidP="002B42A8">
            <w:pPr>
              <w:widowControl w:val="0"/>
              <w:autoSpaceDE w:val="0"/>
              <w:autoSpaceDN w:val="0"/>
              <w:adjustRightInd w:val="0"/>
              <w:spacing w:after="0" w:line="240" w:lineRule="auto"/>
              <w:rPr>
                <w:rFonts w:ascii="Times New Roman" w:hAnsi="Times New Roman"/>
                <w:sz w:val="24"/>
                <w:szCs w:val="24"/>
              </w:rPr>
            </w:pPr>
            <w:r w:rsidRPr="002B42A8">
              <w:rPr>
                <w:rFonts w:ascii="Times New Roman" w:hAnsi="Times New Roman"/>
                <w:sz w:val="24"/>
                <w:szCs w:val="24"/>
              </w:rPr>
              <w:t>М.П.</w:t>
            </w:r>
          </w:p>
        </w:tc>
      </w:tr>
      <w:tr w:rsidR="002B42A8" w:rsidTr="002B42A8">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2B42A8" w:rsidRDefault="002B42A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(полное наименование)</w:t>
            </w: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jc w:val="center"/>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p>
        </w:tc>
        <w:tc>
          <w:tcPr>
            <w:tcW w:w="1459" w:type="dxa"/>
            <w:tcBorders>
              <w:top w:val="nil"/>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2B42A8" w:rsidRDefault="002B42A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(местонахождение)</w:t>
            </w: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jc w:val="center"/>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p>
        </w:tc>
        <w:tc>
          <w:tcPr>
            <w:tcW w:w="1459" w:type="dxa"/>
            <w:tcBorders>
              <w:top w:val="nil"/>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2B42A8" w:rsidRDefault="002B42A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(банковские реквизиты)</w:t>
            </w: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jc w:val="center"/>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4376" w:type="dxa"/>
            <w:gridSpan w:val="3"/>
            <w:tcBorders>
              <w:top w:val="nil"/>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4376" w:type="dxa"/>
            <w:gridSpan w:val="3"/>
            <w:tcBorders>
              <w:top w:val="single" w:sz="6" w:space="0" w:color="auto"/>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4376" w:type="dxa"/>
            <w:gridSpan w:val="3"/>
            <w:tcBorders>
              <w:top w:val="single" w:sz="6" w:space="0" w:color="auto"/>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4376" w:type="dxa"/>
            <w:gridSpan w:val="3"/>
            <w:tcBorders>
              <w:top w:val="single" w:sz="6" w:space="0" w:color="auto"/>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4376" w:type="dxa"/>
            <w:gridSpan w:val="3"/>
            <w:tcBorders>
              <w:top w:val="single" w:sz="6" w:space="0" w:color="auto"/>
              <w:left w:val="nil"/>
              <w:bottom w:val="nil"/>
              <w:right w:val="nil"/>
            </w:tcBorders>
          </w:tcPr>
          <w:p w:rsidR="002B42A8" w:rsidRDefault="002B42A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(иные реквизиты)</w:t>
            </w: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jc w:val="center"/>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1459" w:type="dxa"/>
            <w:tcBorders>
              <w:top w:val="nil"/>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p>
        </w:tc>
        <w:tc>
          <w:tcPr>
            <w:tcW w:w="1459" w:type="dxa"/>
            <w:tcBorders>
              <w:top w:val="nil"/>
              <w:left w:val="nil"/>
              <w:bottom w:val="nil"/>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nil"/>
              <w:left w:val="nil"/>
              <w:bottom w:val="single" w:sz="6" w:space="0" w:color="auto"/>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1459" w:type="dxa"/>
            <w:tcBorders>
              <w:top w:val="single" w:sz="6" w:space="0" w:color="auto"/>
              <w:left w:val="nil"/>
              <w:bottom w:val="nil"/>
              <w:right w:val="nil"/>
            </w:tcBorders>
          </w:tcPr>
          <w:p w:rsidR="002B42A8" w:rsidRDefault="002B42A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(подпись)</w:t>
            </w:r>
          </w:p>
        </w:tc>
        <w:tc>
          <w:tcPr>
            <w:tcW w:w="1459" w:type="dxa"/>
            <w:tcBorders>
              <w:top w:val="nil"/>
              <w:left w:val="nil"/>
              <w:bottom w:val="nil"/>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1458" w:type="dxa"/>
            <w:tcBorders>
              <w:top w:val="single" w:sz="6" w:space="0" w:color="auto"/>
              <w:left w:val="nil"/>
              <w:bottom w:val="nil"/>
              <w:right w:val="nil"/>
            </w:tcBorders>
          </w:tcPr>
          <w:p w:rsidR="002B42A8" w:rsidRDefault="002B42A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(фамилия, имя, отчество (при наличии)</w:t>
            </w: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jc w:val="center"/>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1459" w:type="dxa"/>
            <w:tcBorders>
              <w:top w:val="nil"/>
              <w:left w:val="nil"/>
              <w:bottom w:val="nil"/>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p>
        </w:tc>
        <w:tc>
          <w:tcPr>
            <w:tcW w:w="1459" w:type="dxa"/>
            <w:tcBorders>
              <w:top w:val="nil"/>
              <w:left w:val="nil"/>
              <w:bottom w:val="nil"/>
              <w:right w:val="nil"/>
            </w:tcBorders>
          </w:tcPr>
          <w:p w:rsidR="002B42A8" w:rsidRDefault="002B42A8">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МП</w:t>
            </w:r>
          </w:p>
        </w:tc>
        <w:tc>
          <w:tcPr>
            <w:tcW w:w="1458" w:type="dxa"/>
            <w:tcBorders>
              <w:top w:val="nil"/>
              <w:left w:val="nil"/>
              <w:bottom w:val="nil"/>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rPr>
                <w:rFonts w:ascii="Times New Roman" w:hAnsi="Times New Roman"/>
                <w:sz w:val="24"/>
                <w:szCs w:val="24"/>
              </w:rPr>
            </w:pPr>
          </w:p>
        </w:tc>
      </w:tr>
      <w:tr w:rsidR="002B42A8" w:rsidTr="002B42A8">
        <w:tblPrEx>
          <w:tblCellMar>
            <w:top w:w="0" w:type="dxa"/>
            <w:left w:w="0" w:type="dxa"/>
            <w:bottom w:w="0" w:type="dxa"/>
            <w:right w:w="0" w:type="dxa"/>
          </w:tblCellMar>
        </w:tblPrEx>
        <w:trPr>
          <w:jc w:val="center"/>
        </w:trPr>
        <w:tc>
          <w:tcPr>
            <w:tcW w:w="4376" w:type="dxa"/>
            <w:gridSpan w:val="3"/>
            <w:tcBorders>
              <w:top w:val="nil"/>
              <w:left w:val="nil"/>
              <w:bottom w:val="nil"/>
              <w:right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 __________________ 20__ г.</w:t>
            </w:r>
          </w:p>
        </w:tc>
        <w:tc>
          <w:tcPr>
            <w:tcW w:w="250" w:type="dxa"/>
            <w:tcBorders>
              <w:top w:val="nil"/>
              <w:left w:val="nil"/>
              <w:bottom w:val="nil"/>
            </w:tcBorders>
          </w:tcPr>
          <w:p w:rsidR="002B42A8" w:rsidRDefault="002B42A8">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w:t>
            </w:r>
          </w:p>
        </w:tc>
        <w:tc>
          <w:tcPr>
            <w:tcW w:w="4374" w:type="dxa"/>
            <w:gridSpan w:val="3"/>
            <w:vMerge/>
          </w:tcPr>
          <w:p w:rsidR="002B42A8" w:rsidRDefault="002B42A8">
            <w:pPr>
              <w:widowControl w:val="0"/>
              <w:autoSpaceDE w:val="0"/>
              <w:autoSpaceDN w:val="0"/>
              <w:adjustRightInd w:val="0"/>
              <w:spacing w:after="0" w:line="240" w:lineRule="auto"/>
              <w:rPr>
                <w:rFonts w:ascii="Times New Roman" w:hAnsi="Times New Roman"/>
                <w:sz w:val="24"/>
                <w:szCs w:val="24"/>
              </w:rPr>
            </w:pPr>
          </w:p>
        </w:tc>
      </w:tr>
    </w:tbl>
    <w:p w:rsidR="002B42A8" w:rsidRDefault="002B42A8">
      <w:pPr>
        <w:widowControl w:val="0"/>
        <w:autoSpaceDE w:val="0"/>
        <w:autoSpaceDN w:val="0"/>
        <w:adjustRightInd w:val="0"/>
        <w:spacing w:after="0" w:line="240" w:lineRule="auto"/>
        <w:jc w:val="both"/>
        <w:rPr>
          <w:rFonts w:ascii="Times New Roman" w:hAnsi="Times New Roman"/>
          <w:sz w:val="24"/>
          <w:szCs w:val="24"/>
        </w:rPr>
      </w:pPr>
    </w:p>
    <w:p w:rsidR="00287179" w:rsidRDefault="002B42A8">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br w:type="page"/>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31" w:history="1">
        <w:r>
          <w:rPr>
            <w:rFonts w:ascii="Times New Roman" w:hAnsi="Times New Roman"/>
            <w:sz w:val="24"/>
            <w:szCs w:val="24"/>
            <w:u w:val="single"/>
          </w:rPr>
          <w:t>части 1</w:t>
        </w:r>
      </w:hyperlink>
      <w:r>
        <w:rPr>
          <w:rFonts w:ascii="Times New Roman" w:hAnsi="Times New Roman"/>
          <w:sz w:val="24"/>
          <w:szCs w:val="24"/>
        </w:rPr>
        <w:t xml:space="preserve"> статьи 56 или </w:t>
      </w:r>
      <w:hyperlink r:id="rId32" w:history="1">
        <w:r>
          <w:rPr>
            <w:rFonts w:ascii="Times New Roman" w:hAnsi="Times New Roman"/>
            <w:sz w:val="24"/>
            <w:szCs w:val="24"/>
            <w:u w:val="single"/>
          </w:rPr>
          <w:t>части 1</w:t>
        </w:r>
      </w:hyperlink>
      <w:r>
        <w:rPr>
          <w:rFonts w:ascii="Times New Roman" w:hAnsi="Times New Roman"/>
          <w:sz w:val="24"/>
          <w:szCs w:val="24"/>
        </w:rPr>
        <w:t xml:space="preserve"> статьи 71.1 Федерального закона "Об образовании в Российской Федерации" (далее - договор о целевом обучении), является стороной договора о целевом обучении.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&lt;4&gt; Указывается в случае заключения договора о целевом обучении с несовершеннолетним гражданином.</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33" w:history="1">
        <w:r>
          <w:rPr>
            <w:rFonts w:ascii="Times New Roman" w:hAnsi="Times New Roman"/>
            <w:sz w:val="24"/>
            <w:szCs w:val="24"/>
            <w:u w:val="single"/>
          </w:rPr>
          <w:t>частью 2</w:t>
        </w:r>
      </w:hyperlink>
      <w:r>
        <w:rPr>
          <w:rFonts w:ascii="Times New Roman" w:hAnsi="Times New Roman"/>
          <w:sz w:val="24"/>
          <w:szCs w:val="24"/>
        </w:rPr>
        <w:t xml:space="preserve"> статьи 21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34" w:history="1">
        <w:r>
          <w:rPr>
            <w:rFonts w:ascii="Times New Roman" w:hAnsi="Times New Roman"/>
            <w:sz w:val="24"/>
            <w:szCs w:val="24"/>
            <w:u w:val="single"/>
          </w:rPr>
          <w:t>подпункт "б"</w:t>
        </w:r>
      </w:hyperlink>
      <w:r>
        <w:rPr>
          <w:rFonts w:ascii="Times New Roman" w:hAnsi="Times New Roman"/>
          <w:sz w:val="24"/>
          <w:szCs w:val="24"/>
        </w:rPr>
        <w:t xml:space="preserve"> пункта 1 части 3 статьи 56 Федерального закона "Об образовании в Российской Федерации").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w:t>
      </w:r>
      <w:r>
        <w:rPr>
          <w:rFonts w:ascii="Times New Roman" w:hAnsi="Times New Roman"/>
          <w:sz w:val="24"/>
          <w:szCs w:val="24"/>
        </w:rPr>
        <w:lastRenderedPageBreak/>
        <w:t>опытно-конструкторских, и (или) технологических работ.</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&lt;7&gt; Не менее 3 лет и не более 5 лет.</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35" w:history="1">
        <w:r>
          <w:rPr>
            <w:rFonts w:ascii="Times New Roman" w:hAnsi="Times New Roman"/>
            <w:sz w:val="24"/>
            <w:szCs w:val="24"/>
            <w:u w:val="single"/>
          </w:rPr>
          <w:t xml:space="preserve">подпункт "а" </w:t>
        </w:r>
      </w:hyperlink>
      <w:r>
        <w:rPr>
          <w:rFonts w:ascii="Times New Roman" w:hAnsi="Times New Roman"/>
          <w:sz w:val="24"/>
          <w:szCs w:val="24"/>
        </w:rPr>
        <w:t>пункта 1 части 3 статьи 56 Федерального закона "Об образовании в Российской Федерации") (по выбору заказчика).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&lt;10&gt; В разделе VI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которую будет трудоустроен гражданин в соответствии с договором о целевом обучении. (в ред. Постановления Правительства РФ </w:t>
      </w:r>
      <w:hyperlink r:id="rId36"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ассистентуры-стажировки). (в ред. Постановления Правительства РФ </w:t>
      </w:r>
      <w:hyperlink r:id="rId37" w:history="1">
        <w:r>
          <w:rPr>
            <w:rFonts w:ascii="Times New Roman" w:hAnsi="Times New Roman"/>
            <w:sz w:val="24"/>
            <w:szCs w:val="24"/>
            <w:u w:val="single"/>
          </w:rPr>
          <w:t>от 07.04.2025 N 447</w:t>
        </w:r>
      </w:hyperlink>
      <w:r>
        <w:rPr>
          <w:rFonts w:ascii="Times New Roman" w:hAnsi="Times New Roman"/>
          <w:sz w:val="24"/>
          <w:szCs w:val="24"/>
        </w:rPr>
        <w:t>)</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&lt;12&gt; Пункт 3 раздела VIII договора о целевом обучении включается в указанный договор по решению заказчика.</w:t>
      </w:r>
    </w:p>
    <w:p w:rsidR="00287179" w:rsidRDefault="00287179">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&lt;13&gt; Указывается в случае, если работодатель является стороной договора о целевом обучении.</w:t>
      </w:r>
    </w:p>
    <w:p w:rsidR="00287179" w:rsidRDefault="00287179" w:rsidP="000B4D07">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&lt;14&gt; Указывается в случае, если образовательная организация является стороной договора о целевом обучении.</w:t>
      </w:r>
    </w:p>
    <w:sectPr w:rsidR="0028717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179"/>
    <w:rsid w:val="000B4D07"/>
    <w:rsid w:val="00244FA5"/>
    <w:rsid w:val="00251873"/>
    <w:rsid w:val="00287179"/>
    <w:rsid w:val="002B42A8"/>
    <w:rsid w:val="004A0836"/>
    <w:rsid w:val="004F643A"/>
    <w:rsid w:val="006E6AA2"/>
    <w:rsid w:val="00950061"/>
    <w:rsid w:val="00A16AAA"/>
    <w:rsid w:val="00A96E98"/>
    <w:rsid w:val="00DB5AA6"/>
    <w:rsid w:val="00DC6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A0836"/>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A083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90994#l8589" TargetMode="External"/><Relationship Id="rId13" Type="http://schemas.openxmlformats.org/officeDocument/2006/relationships/hyperlink" Target="https://normativ.kontur.ru/document?moduleid=1&amp;documentid=492741#l124" TargetMode="External"/><Relationship Id="rId18" Type="http://schemas.openxmlformats.org/officeDocument/2006/relationships/hyperlink" Target="https://normativ.kontur.ru/document?moduleid=1&amp;documentid=492741#l126" TargetMode="External"/><Relationship Id="rId26" Type="http://schemas.openxmlformats.org/officeDocument/2006/relationships/hyperlink" Target="https://normativ.kontur.ru/document?moduleid=1&amp;documentid=492741#l129"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normativ.kontur.ru/document?moduleid=1&amp;documentid=492741#l127" TargetMode="External"/><Relationship Id="rId34" Type="http://schemas.openxmlformats.org/officeDocument/2006/relationships/hyperlink" Target="https://normativ.kontur.ru/document?moduleid=1&amp;documentid=490994#l8589" TargetMode="External"/><Relationship Id="rId7" Type="http://schemas.openxmlformats.org/officeDocument/2006/relationships/hyperlink" Target="https://normativ.kontur.ru/document?moduleid=1&amp;documentid=479860#l94" TargetMode="External"/><Relationship Id="rId12" Type="http://schemas.openxmlformats.org/officeDocument/2006/relationships/hyperlink" Target="https://normativ.kontur.ru/document?moduleid=1&amp;documentid=492741#l122" TargetMode="External"/><Relationship Id="rId17" Type="http://schemas.openxmlformats.org/officeDocument/2006/relationships/hyperlink" Target="https://normativ.kontur.ru/document?moduleid=1&amp;documentid=492741#l126" TargetMode="External"/><Relationship Id="rId25" Type="http://schemas.openxmlformats.org/officeDocument/2006/relationships/hyperlink" Target="https://normativ.kontur.ru/document?moduleid=1&amp;documentid=492741#l129" TargetMode="External"/><Relationship Id="rId33" Type="http://schemas.openxmlformats.org/officeDocument/2006/relationships/hyperlink" Target="https://normativ.kontur.ru/document?moduleid=1&amp;documentid=479860#l202" TargetMode="External"/><Relationship Id="rId38"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normativ.kontur.ru/document?moduleid=1&amp;documentid=492741#l126" TargetMode="External"/><Relationship Id="rId20" Type="http://schemas.openxmlformats.org/officeDocument/2006/relationships/hyperlink" Target="https://normativ.kontur.ru/document?moduleid=1&amp;documentid=492741#l127" TargetMode="External"/><Relationship Id="rId29" Type="http://schemas.openxmlformats.org/officeDocument/2006/relationships/hyperlink" Target="https://normativ.kontur.ru/document?moduleid=1&amp;documentid=492741#l129" TargetMode="External"/><Relationship Id="rId1" Type="http://schemas.openxmlformats.org/officeDocument/2006/relationships/styles" Target="styles.xml"/><Relationship Id="rId6" Type="http://schemas.openxmlformats.org/officeDocument/2006/relationships/hyperlink" Target="https://normativ.kontur.ru/document?moduleid=1&amp;documentid=492741#l122" TargetMode="External"/><Relationship Id="rId11" Type="http://schemas.openxmlformats.org/officeDocument/2006/relationships/hyperlink" Target="https://normativ.kontur.ru/document?moduleid=1&amp;documentid=490994#l8589" TargetMode="External"/><Relationship Id="rId24" Type="http://schemas.openxmlformats.org/officeDocument/2006/relationships/hyperlink" Target="https://normativ.kontur.ru/document?moduleid=1&amp;documentid=492741#l129" TargetMode="External"/><Relationship Id="rId32" Type="http://schemas.openxmlformats.org/officeDocument/2006/relationships/hyperlink" Target="https://normativ.kontur.ru/document?moduleid=1&amp;documentid=490994#l7716" TargetMode="External"/><Relationship Id="rId37" Type="http://schemas.openxmlformats.org/officeDocument/2006/relationships/hyperlink" Target="https://normativ.kontur.ru/document?moduleid=1&amp;documentid=492741#l132" TargetMode="External"/><Relationship Id="rId5" Type="http://schemas.openxmlformats.org/officeDocument/2006/relationships/hyperlink" Target="https://normativ.kontur.ru/document?moduleid=1&amp;documentid=492741#l122" TargetMode="External"/><Relationship Id="rId15" Type="http://schemas.openxmlformats.org/officeDocument/2006/relationships/hyperlink" Target="https://normativ.kontur.ru/document?moduleid=1&amp;documentid=492741#l126" TargetMode="External"/><Relationship Id="rId23" Type="http://schemas.openxmlformats.org/officeDocument/2006/relationships/hyperlink" Target="https://normativ.kontur.ru/document?moduleid=1&amp;documentid=492741#l129" TargetMode="External"/><Relationship Id="rId28" Type="http://schemas.openxmlformats.org/officeDocument/2006/relationships/hyperlink" Target="https://normativ.kontur.ru/document?moduleid=1&amp;documentid=492741#l129" TargetMode="External"/><Relationship Id="rId36" Type="http://schemas.openxmlformats.org/officeDocument/2006/relationships/hyperlink" Target="https://normativ.kontur.ru/document?moduleid=1&amp;documentid=492741#l132" TargetMode="External"/><Relationship Id="rId10" Type="http://schemas.openxmlformats.org/officeDocument/2006/relationships/hyperlink" Target="https://normativ.kontur.ru/document?moduleid=1&amp;documentid=479860#l94" TargetMode="External"/><Relationship Id="rId19" Type="http://schemas.openxmlformats.org/officeDocument/2006/relationships/hyperlink" Target="https://normativ.kontur.ru/document?moduleid=1&amp;documentid=492741#l127" TargetMode="External"/><Relationship Id="rId31" Type="http://schemas.openxmlformats.org/officeDocument/2006/relationships/hyperlink" Target="https://normativ.kontur.ru/document?moduleid=1&amp;documentid=490994#l7732"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92741#l122" TargetMode="External"/><Relationship Id="rId14" Type="http://schemas.openxmlformats.org/officeDocument/2006/relationships/hyperlink" Target="https://normativ.kontur.ru/document?moduleid=1&amp;documentid=492741#l124" TargetMode="External"/><Relationship Id="rId22" Type="http://schemas.openxmlformats.org/officeDocument/2006/relationships/hyperlink" Target="https://normativ.kontur.ru/document?moduleid=1&amp;documentid=492741#l127" TargetMode="External"/><Relationship Id="rId27" Type="http://schemas.openxmlformats.org/officeDocument/2006/relationships/hyperlink" Target="https://normativ.kontur.ru/document?moduleid=1&amp;documentid=492741#l129" TargetMode="External"/><Relationship Id="rId30" Type="http://schemas.openxmlformats.org/officeDocument/2006/relationships/hyperlink" Target="https://normativ.kontur.ru/document?moduleid=1&amp;documentid=492741#l129" TargetMode="External"/><Relationship Id="rId35" Type="http://schemas.openxmlformats.org/officeDocument/2006/relationships/hyperlink" Target="https://normativ.kontur.ru/document?moduleid=1&amp;documentid=490994#l85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6488</Words>
  <Characters>36984</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2026-07-24T11:28:00Z</dcterms:created>
  <dcterms:modified xsi:type="dcterms:W3CDTF">2026-07-24T11:28:00Z</dcterms:modified>
</cp:coreProperties>
</file>